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68D" w:rsidRPr="003275D1" w:rsidRDefault="00E5568D" w:rsidP="00E5568D">
      <w:pPr>
        <w:spacing w:after="0" w:line="240" w:lineRule="auto"/>
        <w:rPr>
          <w:rFonts w:ascii="Times New Roman" w:eastAsia="Times New Roman" w:hAnsi="Times New Roman" w:cs="Times New Roman"/>
          <w:sz w:val="24"/>
          <w:szCs w:val="24"/>
        </w:rPr>
      </w:pPr>
      <w:r w:rsidRPr="003275D1">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E5568D" w:rsidRPr="003275D1" w:rsidRDefault="00E5568D" w:rsidP="00E5568D">
      <w:pPr>
        <w:spacing w:after="0" w:line="240" w:lineRule="auto"/>
        <w:rPr>
          <w:rFonts w:ascii="Times New Roman" w:eastAsia="Times New Roman" w:hAnsi="Times New Roman" w:cs="Times New Roman"/>
          <w:sz w:val="24"/>
          <w:szCs w:val="24"/>
          <w:lang w:val="pl-PL"/>
        </w:rPr>
      </w:pPr>
    </w:p>
    <w:p w:rsidR="00E5568D" w:rsidRPr="00ED37F6" w:rsidRDefault="00E5568D" w:rsidP="00E5568D">
      <w:pPr>
        <w:keepNext/>
        <w:spacing w:before="240" w:after="0" w:line="240" w:lineRule="auto"/>
        <w:outlineLvl w:val="3"/>
        <w:rPr>
          <w:rFonts w:ascii="Brush Script MT" w:eastAsia="Times New Roman" w:hAnsi="Brush Script MT" w:cs="Times New Roman"/>
          <w:bCs/>
          <w:i/>
          <w:color w:val="0000CC"/>
          <w:sz w:val="48"/>
          <w:szCs w:val="48"/>
          <w:lang w:val="sr-Latn-CS"/>
        </w:rPr>
      </w:pPr>
      <w:r w:rsidRPr="003275D1">
        <w:rPr>
          <w:rFonts w:ascii="Brush Script MT" w:eastAsia="Times New Roman" w:hAnsi="Brush Script MT" w:cs="Times New Roman"/>
          <w:bCs/>
          <w:i/>
          <w:color w:val="FF00FF"/>
          <w:sz w:val="48"/>
          <w:szCs w:val="48"/>
          <w:lang w:val="sr-Latn-CS"/>
        </w:rPr>
        <w:t>Za</w:t>
      </w:r>
      <w:r w:rsidR="00D72058">
        <w:rPr>
          <w:rFonts w:ascii="Brush Script MT" w:eastAsia="Times New Roman" w:hAnsi="Brush Script MT" w:cs="Times New Roman"/>
          <w:bCs/>
          <w:i/>
          <w:color w:val="FF00FF"/>
          <w:sz w:val="48"/>
          <w:szCs w:val="48"/>
          <w:lang w:val="sr-Latn-CS"/>
        </w:rPr>
        <w:t xml:space="preserve"> </w:t>
      </w:r>
      <w:r w:rsidRPr="003275D1">
        <w:rPr>
          <w:rFonts w:ascii="Brush Script MT" w:eastAsia="Times New Roman" w:hAnsi="Brush Script MT" w:cs="Times New Roman"/>
          <w:bCs/>
          <w:i/>
          <w:color w:val="FF00FF"/>
          <w:sz w:val="48"/>
          <w:szCs w:val="48"/>
        </w:rPr>
        <w:t xml:space="preserve">sredu </w:t>
      </w:r>
      <w:r>
        <w:rPr>
          <w:rFonts w:ascii="Brush Script MT" w:eastAsia="Times New Roman" w:hAnsi="Brush Script MT" w:cs="Times New Roman"/>
          <w:bCs/>
          <w:i/>
          <w:color w:val="0000CC"/>
          <w:sz w:val="48"/>
          <w:szCs w:val="48"/>
          <w:lang w:val="sr-Latn-CS"/>
        </w:rPr>
        <w:t>29</w:t>
      </w:r>
      <w:r w:rsidRPr="003275D1">
        <w:rPr>
          <w:rFonts w:ascii="Brush Script MT" w:eastAsia="Times New Roman" w:hAnsi="Brush Script MT" w:cs="Times New Roman"/>
          <w:bCs/>
          <w:i/>
          <w:color w:val="0000CC"/>
          <w:sz w:val="48"/>
          <w:szCs w:val="48"/>
        </w:rPr>
        <w:t>.oktobar</w:t>
      </w:r>
      <w:r w:rsidRPr="003275D1">
        <w:rPr>
          <w:rFonts w:ascii="Brush Script MT" w:eastAsia="Times New Roman" w:hAnsi="Brush Script MT" w:cs="Times New Roman"/>
          <w:bCs/>
          <w:i/>
          <w:color w:val="0000CC"/>
          <w:sz w:val="48"/>
          <w:szCs w:val="48"/>
          <w:lang w:val="sr-Latn-CS"/>
        </w:rPr>
        <w:t xml:space="preserve"> 2014</w:t>
      </w:r>
      <w:r w:rsidRPr="003275D1">
        <w:rPr>
          <w:rFonts w:ascii="Brush Script MT" w:eastAsia="Times New Roman" w:hAnsi="Brush Script MT" w:cs="Times New Roman"/>
          <w:bCs/>
          <w:i/>
          <w:color w:val="0000FF"/>
          <w:sz w:val="48"/>
          <w:szCs w:val="48"/>
          <w:lang w:val="sr-Latn-CS"/>
        </w:rPr>
        <w:t>.</w:t>
      </w:r>
    </w:p>
    <w:p w:rsidR="009C542A" w:rsidRDefault="009C542A" w:rsidP="00E5568D">
      <w:pPr>
        <w:spacing w:after="0" w:line="240" w:lineRule="auto"/>
        <w:jc w:val="both"/>
        <w:rPr>
          <w:rFonts w:ascii="Times New Roman" w:eastAsia="Times New Roman" w:hAnsi="Times New Roman" w:cs="Times New Roman"/>
          <w:bCs/>
          <w:sz w:val="24"/>
          <w:szCs w:val="24"/>
          <w:lang/>
        </w:rPr>
      </w:pPr>
    </w:p>
    <w:p w:rsidR="009C542A" w:rsidRPr="00105517" w:rsidRDefault="009C542A" w:rsidP="00060B38">
      <w:pPr>
        <w:spacing w:after="0" w:line="240" w:lineRule="auto"/>
        <w:jc w:val="center"/>
        <w:rPr>
          <w:rFonts w:ascii="Times New Roman" w:eastAsia="Times New Roman" w:hAnsi="Times New Roman" w:cs="Times New Roman"/>
          <w:b/>
          <w:bCs/>
          <w:noProof/>
          <w:color w:val="0000CC"/>
          <w:sz w:val="28"/>
          <w:szCs w:val="32"/>
          <w:lang/>
        </w:rPr>
      </w:pPr>
      <w:r w:rsidRPr="00105517">
        <w:rPr>
          <w:rFonts w:ascii="Times New Roman" w:eastAsia="Times New Roman" w:hAnsi="Times New Roman" w:cs="Times New Roman"/>
          <w:b/>
          <w:bCs/>
          <w:noProof/>
          <w:color w:val="0000CC"/>
          <w:sz w:val="28"/>
          <w:szCs w:val="32"/>
          <w:lang/>
        </w:rPr>
        <w:t>Kovač: Ministre smenite Šuvakova i objasnite Vujoviću!</w:t>
      </w:r>
    </w:p>
    <w:p w:rsidR="009C542A" w:rsidRPr="009C542A" w:rsidRDefault="009C542A" w:rsidP="00060B38">
      <w:pPr>
        <w:spacing w:after="0" w:line="240" w:lineRule="auto"/>
        <w:jc w:val="center"/>
        <w:rPr>
          <w:rFonts w:ascii="Times New Roman" w:eastAsia="Times New Roman" w:hAnsi="Times New Roman" w:cs="Times New Roman"/>
          <w:b/>
          <w:bCs/>
          <w:noProof/>
          <w:sz w:val="32"/>
          <w:szCs w:val="32"/>
          <w:lang/>
        </w:rPr>
      </w:pPr>
    </w:p>
    <w:p w:rsidR="009C542A" w:rsidRPr="009C542A" w:rsidRDefault="00AC652A" w:rsidP="00060B38">
      <w:pPr>
        <w:spacing w:after="0" w:line="240" w:lineRule="auto"/>
        <w:jc w:val="both"/>
        <w:rPr>
          <w:rFonts w:ascii="Times New Roman" w:eastAsia="Times New Roman" w:hAnsi="Times New Roman" w:cs="Times New Roman"/>
          <w:noProof/>
          <w:sz w:val="24"/>
          <w:szCs w:val="24"/>
          <w:lang/>
        </w:rPr>
      </w:pPr>
      <w:r>
        <w:rPr>
          <w:rFonts w:ascii="Times New Roman" w:eastAsia="Times New Roman" w:hAnsi="Times New Roman" w:cs="Times New Roman"/>
          <w:noProof/>
          <w:sz w:val="24"/>
          <w:szCs w:val="24"/>
        </w:rPr>
        <w:drawing>
          <wp:anchor distT="0" distB="0" distL="114300" distR="114300" simplePos="0" relativeHeight="251666432" behindDoc="1" locked="0" layoutInCell="1" allowOverlap="1">
            <wp:simplePos x="0" y="0"/>
            <wp:positionH relativeFrom="column">
              <wp:posOffset>2881630</wp:posOffset>
            </wp:positionH>
            <wp:positionV relativeFrom="paragraph">
              <wp:posOffset>229235</wp:posOffset>
            </wp:positionV>
            <wp:extent cx="3042285" cy="1304925"/>
            <wp:effectExtent l="0" t="0" r="5715" b="9525"/>
            <wp:wrapTight wrapText="bothSides">
              <wp:wrapPolygon edited="0">
                <wp:start x="0" y="0"/>
                <wp:lineTo x="0" y="21442"/>
                <wp:lineTo x="21505" y="21442"/>
                <wp:lineTo x="2150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3042285" cy="1304925"/>
                    </a:xfrm>
                    <a:prstGeom prst="rect">
                      <a:avLst/>
                    </a:prstGeom>
                    <a:noFill/>
                  </pic:spPr>
                </pic:pic>
              </a:graphicData>
            </a:graphic>
          </wp:anchor>
        </w:drawing>
      </w:r>
      <w:r w:rsidR="009C542A">
        <w:rPr>
          <w:rFonts w:ascii="Times New Roman" w:eastAsia="Times New Roman" w:hAnsi="Times New Roman" w:cs="Times New Roman"/>
          <w:noProof/>
          <w:sz w:val="24"/>
          <w:szCs w:val="24"/>
          <w:lang/>
        </w:rPr>
        <w:tab/>
      </w:r>
      <w:r w:rsidR="009C542A" w:rsidRPr="009C542A">
        <w:rPr>
          <w:rFonts w:ascii="Times New Roman" w:eastAsia="Times New Roman" w:hAnsi="Times New Roman" w:cs="Times New Roman"/>
          <w:noProof/>
          <w:sz w:val="24"/>
          <w:szCs w:val="24"/>
          <w:lang/>
        </w:rPr>
        <w:t>Generalni sekretar NSPRV Hadži Zdravko M. Kovač uputio je juče otvoreno pismo</w:t>
      </w:r>
      <w:r w:rsidR="009C542A">
        <w:rPr>
          <w:rFonts w:ascii="Times New Roman" w:eastAsia="Times New Roman" w:hAnsi="Times New Roman" w:cs="Times New Roman"/>
          <w:noProof/>
          <w:sz w:val="24"/>
          <w:szCs w:val="24"/>
          <w:lang/>
        </w:rPr>
        <w:t xml:space="preserve"> ministru Srđanu Verbiću u kom piše   „</w:t>
      </w:r>
      <w:r w:rsidR="009C542A" w:rsidRPr="009C542A">
        <w:rPr>
          <w:rFonts w:ascii="Times New Roman" w:eastAsia="Times New Roman" w:hAnsi="Times New Roman" w:cs="Times New Roman"/>
          <w:noProof/>
          <w:sz w:val="24"/>
          <w:szCs w:val="24"/>
          <w:lang/>
        </w:rPr>
        <w:t>Poštovani, Zaprepašćeni smo činjenicom da niste odreagovali na, u javnosti izrečene, izjave Vašeg specijalnog savetnika Milovana Šuvakova i Vašeg resornog kolege, ministra finansija Dušana Vujovića, kojima su naružili prosvetu. Pa ko da nas uzme u zaštitu ako ne Vi, koji bi trebali biti prvi među nama? Ili možda smo mi u zabludi? Upravo radi toga sam Vam i pisao u vezi pomenutih izjava koje su povredile sve zaposlene u prosveti, kojima im je Vaš specijalni savetnik poručio da su zalutali u prosvetu, a Vaš kolega, čuvar državnog trezora, poručio da, ako su im plate male, idu u sivu ekonomiju. Na taj način su nas i jedan i drugi svrstali u „zonu sumraka“, a Vi, od Vas ni abera. Pa bar bi Vi morali znati šta to i koliko prosvetni radnici rade. Pa nije valjda da i Vi mislite da samo držimo gole časove i golu nastavu?</w:t>
      </w:r>
    </w:p>
    <w:p w:rsidR="009C542A" w:rsidRDefault="009C542A" w:rsidP="009C542A">
      <w:pPr>
        <w:spacing w:after="0" w:line="240" w:lineRule="auto"/>
        <w:jc w:val="both"/>
        <w:rPr>
          <w:rFonts w:ascii="Times New Roman" w:eastAsia="Times New Roman" w:hAnsi="Times New Roman" w:cs="Times New Roman"/>
          <w:noProof/>
          <w:sz w:val="24"/>
          <w:szCs w:val="24"/>
          <w:lang/>
        </w:rPr>
      </w:pPr>
      <w:r>
        <w:rPr>
          <w:rFonts w:ascii="Times New Roman" w:eastAsia="Times New Roman" w:hAnsi="Times New Roman" w:cs="Times New Roman"/>
          <w:noProof/>
          <w:sz w:val="24"/>
          <w:szCs w:val="24"/>
          <w:lang/>
        </w:rPr>
        <w:t>„</w:t>
      </w:r>
      <w:r w:rsidRPr="009C542A">
        <w:rPr>
          <w:rFonts w:ascii="Times New Roman" w:eastAsia="Times New Roman" w:hAnsi="Times New Roman" w:cs="Times New Roman"/>
          <w:noProof/>
          <w:sz w:val="24"/>
          <w:szCs w:val="24"/>
          <w:lang/>
        </w:rPr>
        <w:t>Poštovani ministre, za razliku od mojih kolega koji su potegli pitanje i Vaše ostavke ili smene, smatram da to i nije od presudnog značaja, već činjenica da li Vi mislite ili ne mislite da radite svoj posao. Ne znam kako ste mislili da Vaše reformatorske ideje provedete u delo, a bez novca. Nema reforme bez novca</w:t>
      </w:r>
      <w:r>
        <w:rPr>
          <w:rFonts w:ascii="Times New Roman" w:eastAsia="Times New Roman" w:hAnsi="Times New Roman" w:cs="Times New Roman"/>
          <w:noProof/>
          <w:sz w:val="24"/>
          <w:szCs w:val="24"/>
          <w:lang/>
        </w:rPr>
        <w:t>“ piše Kovač</w:t>
      </w:r>
      <w:r w:rsidRPr="009C542A">
        <w:rPr>
          <w:rFonts w:ascii="Times New Roman" w:eastAsia="Times New Roman" w:hAnsi="Times New Roman" w:cs="Times New Roman"/>
          <w:noProof/>
          <w:sz w:val="24"/>
          <w:szCs w:val="24"/>
          <w:lang/>
        </w:rPr>
        <w:t>.</w:t>
      </w:r>
    </w:p>
    <w:p w:rsidR="009C542A" w:rsidRPr="00105517" w:rsidRDefault="009C542A" w:rsidP="00105517">
      <w:pPr>
        <w:spacing w:after="0" w:line="240" w:lineRule="auto"/>
        <w:ind w:firstLine="720"/>
        <w:jc w:val="both"/>
        <w:rPr>
          <w:rFonts w:ascii="Times New Roman" w:eastAsia="Times New Roman" w:hAnsi="Times New Roman" w:cs="Times New Roman"/>
          <w:noProof/>
          <w:sz w:val="24"/>
          <w:szCs w:val="24"/>
          <w:lang/>
        </w:rPr>
      </w:pPr>
      <w:r w:rsidRPr="009C542A">
        <w:rPr>
          <w:rFonts w:ascii="Times New Roman" w:eastAsia="Times New Roman" w:hAnsi="Times New Roman" w:cs="Times New Roman"/>
          <w:noProof/>
          <w:sz w:val="24"/>
          <w:szCs w:val="24"/>
          <w:lang/>
        </w:rPr>
        <w:t>„Poštovani mladi kolega, sada, na kraju karijere, nekoliko meseci pred zasluženom mirovinom u koju me tera Vaš zakon, iako nemam 65 godina i iako ću zato dobiti manju penziju (zbog aktuarskih penala) i koja će biti manja i zbog smanjenja moje plate i, naravno, koja će osim toga biti još za 10% „skresana“, jer će, zamislite čuda, za pun radni i penzioni staž od 40 godina biti veća od 25.000 dinara, ne mogu ništa drugo da osećam, nego gorčinu, kao uostalom i sve moje kolege u sličnoj situaciji zbog (ne)brige društva za ljude koji su 40 godina nosili dnevnik i nesebično na svoje đake prenosili svoja znanja i iskustva, a koje ste Vi, usput rečeno, ojadili i za nepriznavanje minulog rada i na kraju karijere izjednačili sa početnicima. Zato mislim da i Vi treba nešto da naučite iz ove lekcije, po cenu da sutra i ne budete ministar i da se bavite onim čime ste se bavili pre toga u Zavodu. Ukoliko želite da ostanete ministar školski, kao što su to bili Aberdar, Ljuba Davidović ili veliki Dositej, moraćete Vi još puno toga da naučite i da imate bolje savetnike“</w:t>
      </w:r>
      <w:r>
        <w:rPr>
          <w:rFonts w:ascii="Times New Roman" w:eastAsia="Times New Roman" w:hAnsi="Times New Roman" w:cs="Times New Roman"/>
          <w:noProof/>
          <w:sz w:val="24"/>
          <w:szCs w:val="24"/>
          <w:lang/>
        </w:rPr>
        <w:t xml:space="preserve"> kaže Kovač.</w:t>
      </w:r>
      <w:r w:rsidRPr="009C542A">
        <w:rPr>
          <w:rFonts w:ascii="Times New Roman" w:eastAsia="Times New Roman" w:hAnsi="Times New Roman" w:cs="Times New Roman"/>
          <w:b/>
          <w:bCs/>
          <w:i/>
          <w:noProof/>
          <w:color w:val="0000CC"/>
          <w:sz w:val="24"/>
          <w:szCs w:val="24"/>
          <w:lang/>
        </w:rPr>
        <w:t xml:space="preserve"> (→Saopštenja)</w:t>
      </w:r>
    </w:p>
    <w:p w:rsidR="009C542A" w:rsidRDefault="009C542A" w:rsidP="009C542A">
      <w:pPr>
        <w:spacing w:after="0" w:line="240" w:lineRule="auto"/>
        <w:jc w:val="both"/>
        <w:rPr>
          <w:rFonts w:ascii="Times New Roman" w:eastAsia="Times New Roman" w:hAnsi="Times New Roman" w:cs="Times New Roman"/>
          <w:bCs/>
          <w:noProof/>
          <w:sz w:val="24"/>
          <w:szCs w:val="24"/>
          <w:lang/>
        </w:rPr>
      </w:pPr>
    </w:p>
    <w:p w:rsidR="009C542A" w:rsidRPr="00105517" w:rsidRDefault="009C542A" w:rsidP="00105517">
      <w:pPr>
        <w:spacing w:after="0" w:line="240" w:lineRule="auto"/>
        <w:jc w:val="center"/>
        <w:rPr>
          <w:rFonts w:ascii="Times New Roman" w:eastAsia="Times New Roman" w:hAnsi="Times New Roman" w:cs="Times New Roman"/>
          <w:b/>
          <w:bCs/>
          <w:noProof/>
          <w:color w:val="0000CC"/>
          <w:sz w:val="28"/>
          <w:szCs w:val="24"/>
          <w:lang/>
        </w:rPr>
      </w:pPr>
      <w:r w:rsidRPr="00105517">
        <w:rPr>
          <w:rFonts w:ascii="Times New Roman" w:eastAsia="Times New Roman" w:hAnsi="Times New Roman" w:cs="Times New Roman"/>
          <w:b/>
          <w:bCs/>
          <w:noProof/>
          <w:color w:val="0000CC"/>
          <w:sz w:val="28"/>
          <w:szCs w:val="24"/>
          <w:lang/>
        </w:rPr>
        <w:t>S</w:t>
      </w:r>
      <w:r w:rsidR="00105517">
        <w:rPr>
          <w:rFonts w:ascii="Times New Roman" w:eastAsia="Times New Roman" w:hAnsi="Times New Roman" w:cs="Times New Roman"/>
          <w:b/>
          <w:bCs/>
          <w:noProof/>
          <w:color w:val="0000CC"/>
          <w:sz w:val="28"/>
          <w:szCs w:val="24"/>
          <w:lang/>
        </w:rPr>
        <w:t>indikati ne odustaj</w:t>
      </w:r>
      <w:r w:rsidRPr="00105517">
        <w:rPr>
          <w:rFonts w:ascii="Times New Roman" w:eastAsia="Times New Roman" w:hAnsi="Times New Roman" w:cs="Times New Roman"/>
          <w:b/>
          <w:bCs/>
          <w:noProof/>
          <w:color w:val="0000CC"/>
          <w:sz w:val="28"/>
          <w:szCs w:val="24"/>
          <w:lang/>
        </w:rPr>
        <w:t xml:space="preserve">u  – na redu su platni razredi  </w:t>
      </w:r>
    </w:p>
    <w:p w:rsidR="009C542A" w:rsidRPr="00105517" w:rsidRDefault="009C542A" w:rsidP="0021289C">
      <w:pPr>
        <w:spacing w:after="0" w:line="240" w:lineRule="auto"/>
        <w:jc w:val="both"/>
        <w:rPr>
          <w:rFonts w:ascii="Times New Roman" w:eastAsia="Times New Roman" w:hAnsi="Times New Roman" w:cs="Times New Roman"/>
          <w:bCs/>
          <w:noProof/>
          <w:color w:val="0000CC"/>
          <w:sz w:val="24"/>
          <w:szCs w:val="24"/>
          <w:lang/>
        </w:rPr>
      </w:pPr>
    </w:p>
    <w:p w:rsidR="009C542A" w:rsidRPr="009C542A" w:rsidRDefault="009C542A" w:rsidP="0021289C">
      <w:pPr>
        <w:spacing w:after="0" w:line="240" w:lineRule="auto"/>
        <w:jc w:val="both"/>
        <w:rPr>
          <w:rFonts w:ascii="Times New Roman" w:eastAsia="Times New Roman" w:hAnsi="Times New Roman" w:cs="Times New Roman"/>
          <w:bCs/>
          <w:noProof/>
          <w:sz w:val="24"/>
          <w:szCs w:val="24"/>
          <w:lang/>
        </w:rPr>
      </w:pPr>
      <w:r w:rsidRPr="009C542A">
        <w:rPr>
          <w:rFonts w:ascii="Times New Roman" w:eastAsia="Times New Roman" w:hAnsi="Times New Roman" w:cs="Times New Roman"/>
          <w:bCs/>
          <w:noProof/>
          <w:sz w:val="24"/>
          <w:szCs w:val="24"/>
          <w:lang/>
        </w:rPr>
        <w:t xml:space="preserve">         Nakon događaja koji su kulminirali protekle nedelje i završili štrajkom u oko 1.000 škola (od oko 1.740) i velikim protestom po neviđenom kijametu, 22. oktobra, te potom usvajanjem Zakona  o izmenama i dopunama Zakona o budžetu za 2014. godinu (rebalansa budžeta) i pratećih zakona, odluka i uredbi koji treba da stvore zakonski okvir za (nezakonito) smanjenje </w:t>
      </w:r>
      <w:r w:rsidRPr="009C542A">
        <w:rPr>
          <w:rFonts w:ascii="Times New Roman" w:eastAsia="Times New Roman" w:hAnsi="Times New Roman" w:cs="Times New Roman"/>
          <w:bCs/>
          <w:noProof/>
          <w:sz w:val="24"/>
          <w:szCs w:val="24"/>
          <w:lang/>
        </w:rPr>
        <w:lastRenderedPageBreak/>
        <w:t>penzija i plata, neupućeni bi pomislili da je stvar stavljena a.a. Međutim, iako su, zasad, izgubili ovu bitku, prosvetari ne odustaju, tim pre što su i u pravu, jer im i pored toga što im Vlada ne isplaćuje regres i topli obrok, ne priznaje minuli rad stečen van škola i/ili u školama u drugim republikama bivše SFRJ, ne isplaćuje trinaestu platu, ne isplaćuje prekovremeni rad (istine radi ponegde se isplaćuje prekonormni rad), nemaju dnevnice za takmičenja.... ista ta „socijalno odgovorna“ Vlada „skresala“ i plate, kao i svojim miljenicima koji su i do sada po principu „ko je bliže vatri, bolje se greje“ dobijali i ono što im ne pripada, za razliku od prosvetara kojima nisu isplaćivali ni ono što im sleduje (po Zakonu).</w:t>
      </w:r>
    </w:p>
    <w:p w:rsidR="009C542A" w:rsidRPr="009C542A" w:rsidRDefault="009C542A" w:rsidP="0021289C">
      <w:pPr>
        <w:spacing w:after="0" w:line="240" w:lineRule="auto"/>
        <w:jc w:val="both"/>
        <w:rPr>
          <w:rFonts w:ascii="Times New Roman" w:eastAsia="Times New Roman" w:hAnsi="Times New Roman" w:cs="Times New Roman"/>
          <w:b/>
          <w:bCs/>
          <w:i/>
          <w:noProof/>
          <w:color w:val="0000CC"/>
          <w:sz w:val="24"/>
          <w:szCs w:val="24"/>
          <w:lang/>
        </w:rPr>
      </w:pPr>
      <w:r w:rsidRPr="009C542A">
        <w:rPr>
          <w:rFonts w:ascii="Times New Roman" w:eastAsia="Times New Roman" w:hAnsi="Times New Roman" w:cs="Times New Roman"/>
          <w:bCs/>
          <w:noProof/>
          <w:sz w:val="24"/>
          <w:szCs w:val="24"/>
          <w:lang/>
        </w:rPr>
        <w:t xml:space="preserve">         Kako bi izbegli sledeću prevaru, zvanu „platni razredi“, a koji to nisu, već se pod maskom tzv. platnih razreda želi obmanuti i domaća, a još više i svetska javnost (prvenstveno MMF i Svetska banka), Vlada namerava da zadrži postojeće stanje, odnosno da svaka delatnost ima unutar delatnosti platne razrede i unutar već dogovorenog budžeta za tu delatnost, što drugim rečima znači da od pravednijeg rasporeda nacionalnog kolača (BDP) neće biti ništa.</w:t>
      </w:r>
      <w:r w:rsidRPr="009C542A">
        <w:rPr>
          <w:rFonts w:ascii="Times New Roman" w:eastAsia="Times New Roman" w:hAnsi="Times New Roman" w:cs="Times New Roman"/>
          <w:b/>
          <w:bCs/>
          <w:i/>
          <w:noProof/>
          <w:color w:val="0000CC"/>
          <w:sz w:val="24"/>
          <w:szCs w:val="24"/>
          <w:lang/>
        </w:rPr>
        <w:t>(→Saopštenja)</w:t>
      </w:r>
    </w:p>
    <w:p w:rsidR="009C542A" w:rsidRPr="0021289C" w:rsidRDefault="009C542A" w:rsidP="0021289C">
      <w:pPr>
        <w:spacing w:after="0" w:line="240" w:lineRule="auto"/>
        <w:jc w:val="both"/>
        <w:rPr>
          <w:rFonts w:ascii="Times New Roman" w:eastAsia="Times New Roman" w:hAnsi="Times New Roman" w:cs="Times New Roman"/>
          <w:bCs/>
          <w:noProof/>
          <w:sz w:val="24"/>
          <w:szCs w:val="24"/>
          <w:lang/>
        </w:rPr>
      </w:pPr>
    </w:p>
    <w:p w:rsidR="000F6AD8" w:rsidRPr="00105517" w:rsidRDefault="000F6AD8" w:rsidP="006D0B17">
      <w:pPr>
        <w:spacing w:after="0" w:line="240" w:lineRule="auto"/>
        <w:jc w:val="center"/>
        <w:rPr>
          <w:rFonts w:ascii="Times New Roman" w:eastAsia="Times New Roman" w:hAnsi="Times New Roman" w:cs="Times New Roman"/>
          <w:b/>
          <w:bCs/>
          <w:noProof/>
          <w:color w:val="0000CC"/>
          <w:sz w:val="28"/>
          <w:szCs w:val="24"/>
          <w:lang/>
        </w:rPr>
      </w:pPr>
      <w:r w:rsidRPr="00105517">
        <w:rPr>
          <w:rFonts w:ascii="Times New Roman" w:eastAsia="Times New Roman" w:hAnsi="Times New Roman" w:cs="Times New Roman"/>
          <w:b/>
          <w:bCs/>
          <w:noProof/>
          <w:color w:val="0000CC"/>
          <w:sz w:val="28"/>
          <w:szCs w:val="24"/>
          <w:lang/>
        </w:rPr>
        <w:t>Kako su studenti postali samo studenti!</w:t>
      </w:r>
    </w:p>
    <w:p w:rsidR="000F6AD8" w:rsidRPr="00105517" w:rsidRDefault="000F6AD8" w:rsidP="006D0B17">
      <w:pPr>
        <w:spacing w:after="0" w:line="240" w:lineRule="auto"/>
        <w:jc w:val="both"/>
        <w:rPr>
          <w:rFonts w:ascii="Times New Roman" w:eastAsia="Times New Roman" w:hAnsi="Times New Roman" w:cs="Times New Roman"/>
          <w:bCs/>
          <w:noProof/>
          <w:color w:val="0000CC"/>
          <w:sz w:val="24"/>
          <w:szCs w:val="24"/>
          <w:lang/>
        </w:rPr>
      </w:pPr>
    </w:p>
    <w:p w:rsidR="000F6AD8" w:rsidRPr="00227434" w:rsidRDefault="00AC652A" w:rsidP="000F6AD8">
      <w:pPr>
        <w:spacing w:after="0" w:line="240" w:lineRule="auto"/>
        <w:ind w:firstLine="720"/>
        <w:jc w:val="both"/>
        <w:rPr>
          <w:rFonts w:ascii="Times New Roman" w:eastAsia="Times New Roman" w:hAnsi="Times New Roman" w:cs="Times New Roman"/>
          <w:bCs/>
          <w:noProof/>
          <w:sz w:val="24"/>
          <w:szCs w:val="24"/>
          <w:lang/>
        </w:rPr>
      </w:pPr>
      <w:r w:rsidRPr="00AC652A">
        <w:rPr>
          <w:rFonts w:ascii="Times New Roman" w:eastAsia="Times New Roman" w:hAnsi="Times New Roman" w:cs="Times New Roman"/>
          <w:bCs/>
          <w:noProof/>
          <w:sz w:val="24"/>
          <w:szCs w:val="24"/>
        </w:rPr>
        <w:drawing>
          <wp:anchor distT="0" distB="0" distL="114300" distR="114300" simplePos="0" relativeHeight="251667456" behindDoc="0" locked="0" layoutInCell="1" allowOverlap="1">
            <wp:simplePos x="0" y="0"/>
            <wp:positionH relativeFrom="column">
              <wp:posOffset>3738880</wp:posOffset>
            </wp:positionH>
            <wp:positionV relativeFrom="paragraph">
              <wp:posOffset>263525</wp:posOffset>
            </wp:positionV>
            <wp:extent cx="2200275" cy="1400810"/>
            <wp:effectExtent l="0" t="0" r="9525" b="8890"/>
            <wp:wrapSquare wrapText="bothSides"/>
            <wp:docPr id="4" name="Picture 4" descr="http://pescanik.net/wp-content/uploads/2008/06/las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escanik.net/wp-content/uploads/2008/06/lasta.jpg"/>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00275" cy="1400810"/>
                    </a:xfrm>
                    <a:prstGeom prst="rect">
                      <a:avLst/>
                    </a:prstGeom>
                    <a:noFill/>
                    <a:ln>
                      <a:noFill/>
                    </a:ln>
                  </pic:spPr>
                </pic:pic>
              </a:graphicData>
            </a:graphic>
          </wp:anchor>
        </w:drawing>
      </w:r>
      <w:r w:rsidR="000F6AD8" w:rsidRPr="000F6AD8">
        <w:rPr>
          <w:rFonts w:ascii="Times New Roman" w:eastAsia="Times New Roman" w:hAnsi="Times New Roman" w:cs="Times New Roman"/>
          <w:bCs/>
          <w:noProof/>
          <w:sz w:val="24"/>
          <w:szCs w:val="24"/>
          <w:lang/>
        </w:rPr>
        <w:t>Razumljivo je da se studenti bune zbog visokih školarina, uslova u domovima i da traže veći broj ispitnih rokova. Ali velike teme, pa čak i one koje se tiču obrazovanja, radije prepuštaju drugima. Šezdeset osme studenti su tražili više komunizma, devedeset šeste više demokratije, a studenti danas traže ispitni rok više. I tako svakog oktobra. Pištaljke i transparenti ostali su skoro isti, ali se iza njih kriju bitno drugačiji zahtevi u odnosu na one od pre pet decenija, ali i pre dvadesetak godina.</w:t>
      </w:r>
    </w:p>
    <w:p w:rsidR="000F6AD8" w:rsidRDefault="000F6AD8" w:rsidP="000F6AD8">
      <w:pPr>
        <w:spacing w:after="0" w:line="240" w:lineRule="auto"/>
        <w:ind w:firstLine="720"/>
        <w:jc w:val="both"/>
        <w:rPr>
          <w:rFonts w:ascii="Times New Roman" w:eastAsia="Times New Roman" w:hAnsi="Times New Roman" w:cs="Times New Roman"/>
          <w:bCs/>
          <w:noProof/>
          <w:sz w:val="24"/>
          <w:szCs w:val="24"/>
          <w:lang/>
        </w:rPr>
      </w:pPr>
      <w:r w:rsidRPr="000F6AD8">
        <w:rPr>
          <w:rFonts w:ascii="Times New Roman" w:eastAsia="Times New Roman" w:hAnsi="Times New Roman" w:cs="Times New Roman"/>
          <w:bCs/>
          <w:noProof/>
          <w:sz w:val="24"/>
          <w:szCs w:val="24"/>
          <w:lang/>
        </w:rPr>
        <w:t>"Srbija je zemlja gde jedino nerad i lična poznanstva donose rezultate. I ko se više puta sa tim susretne u praksi, bilo kakva teorija ne može da utiče na to da on povede bilo kakve proteste, da veruje da će protesti uspeti", smatra Goran Pavlović. Poučeni iskustvom svojih roditelja da neke bitke nije moguće izvojevati, mladi danas igraju na sigurno – ne dobiju mnogo, a traže još manje. I tako je student postao ponovo samo sudent. "Očito poučeni na našem primeru, neće da rasplinjavaju energiju na nešto što ne mogu da postignu", kaže Pavlović.</w:t>
      </w:r>
    </w:p>
    <w:p w:rsidR="000F6AD8" w:rsidRPr="009C542A" w:rsidRDefault="000F6AD8" w:rsidP="003F5F32">
      <w:pPr>
        <w:spacing w:after="0" w:line="240" w:lineRule="auto"/>
        <w:ind w:firstLine="720"/>
        <w:jc w:val="both"/>
        <w:rPr>
          <w:rFonts w:ascii="Times New Roman" w:eastAsia="Times New Roman" w:hAnsi="Times New Roman" w:cs="Times New Roman"/>
          <w:b/>
          <w:bCs/>
          <w:i/>
          <w:noProof/>
          <w:color w:val="0000CC"/>
          <w:sz w:val="24"/>
          <w:szCs w:val="24"/>
          <w:lang/>
        </w:rPr>
      </w:pPr>
      <w:r w:rsidRPr="000F6AD8">
        <w:rPr>
          <w:rFonts w:ascii="Times New Roman" w:eastAsia="Times New Roman" w:hAnsi="Times New Roman" w:cs="Times New Roman"/>
          <w:bCs/>
          <w:noProof/>
          <w:sz w:val="24"/>
          <w:szCs w:val="24"/>
          <w:lang/>
        </w:rPr>
        <w:t>Većina studentskih borbi devedesetih je krenula sa Filozofskog fakulteta u Beogradu. Plato ispred fakulteta bio je pun mesecima – i dan, i noć. Studenti su imali podršku i srednjoškolaca, ali i penzionera. Sa balkona okolnih zgrada demonstrantima su mahali u znak podrške. Nije im smetala ni kiša, ni sneg, ni niske temperature. Danas se borba sa platoa prebacila na internet platforme, uglavnom društvene mreže. Studenti ipak tvrde da je ovo samo početak. "Studenti upravo kroz borbu, kroz osnovne materijalne interese stiču predstavu, ideju i iskustvo o potrebi borbe na širim društvenim poljima. Upravo uvlačeći ih u borbu za osnovna pitanja kroz tu borbu – student dobija svest o širim društvenim promenama", kaže Kosta Ristić</w:t>
      </w:r>
      <w:r w:rsidR="009C542A" w:rsidRPr="009C542A">
        <w:rPr>
          <w:rFonts w:ascii="Times New Roman" w:eastAsia="Times New Roman" w:hAnsi="Times New Roman" w:cs="Times New Roman"/>
          <w:b/>
          <w:bCs/>
          <w:i/>
          <w:noProof/>
          <w:color w:val="0000CC"/>
          <w:sz w:val="24"/>
          <w:szCs w:val="24"/>
          <w:lang/>
        </w:rPr>
        <w:t>(</w:t>
      </w:r>
      <w:r w:rsidR="009C542A">
        <w:rPr>
          <w:rFonts w:ascii="Times New Roman" w:eastAsia="Times New Roman" w:hAnsi="Times New Roman" w:cs="Times New Roman"/>
          <w:b/>
          <w:bCs/>
          <w:i/>
          <w:noProof/>
          <w:color w:val="0000CC"/>
          <w:sz w:val="24"/>
          <w:szCs w:val="24"/>
          <w:lang/>
        </w:rPr>
        <w:t>→</w:t>
      </w:r>
      <w:r w:rsidR="009C542A" w:rsidRPr="009C542A">
        <w:rPr>
          <w:rFonts w:ascii="Times New Roman" w:eastAsia="Times New Roman" w:hAnsi="Times New Roman" w:cs="Times New Roman"/>
          <w:b/>
          <w:bCs/>
          <w:i/>
          <w:noProof/>
          <w:color w:val="0000CC"/>
          <w:sz w:val="24"/>
          <w:szCs w:val="24"/>
          <w:lang/>
        </w:rPr>
        <w:t>Press Clipping)</w:t>
      </w:r>
    </w:p>
    <w:p w:rsidR="000F6AD8" w:rsidRDefault="000F6AD8" w:rsidP="00E5568D">
      <w:pPr>
        <w:spacing w:after="0" w:line="240" w:lineRule="auto"/>
        <w:jc w:val="both"/>
        <w:rPr>
          <w:rFonts w:ascii="Times New Roman" w:eastAsia="Times New Roman" w:hAnsi="Times New Roman" w:cs="Times New Roman"/>
          <w:bCs/>
          <w:sz w:val="24"/>
          <w:szCs w:val="24"/>
          <w:lang/>
        </w:rPr>
      </w:pPr>
    </w:p>
    <w:p w:rsidR="00105517" w:rsidRPr="00105517" w:rsidRDefault="00105517" w:rsidP="00523067">
      <w:pPr>
        <w:spacing w:after="0" w:line="240" w:lineRule="auto"/>
        <w:jc w:val="center"/>
        <w:rPr>
          <w:rFonts w:ascii="Times New Roman" w:eastAsia="Times New Roman" w:hAnsi="Times New Roman" w:cs="Times New Roman"/>
          <w:b/>
          <w:bCs/>
          <w:noProof/>
          <w:color w:val="0000CC"/>
          <w:sz w:val="28"/>
          <w:szCs w:val="24"/>
          <w:lang/>
        </w:rPr>
      </w:pPr>
      <w:r w:rsidRPr="00105517">
        <w:rPr>
          <w:rFonts w:ascii="Times New Roman" w:eastAsia="Times New Roman" w:hAnsi="Times New Roman" w:cs="Times New Roman"/>
          <w:b/>
          <w:bCs/>
          <w:noProof/>
          <w:color w:val="0000CC"/>
          <w:sz w:val="28"/>
          <w:szCs w:val="24"/>
          <w:lang/>
        </w:rPr>
        <w:t xml:space="preserve">Nezakonito umanjen minuli rad  </w:t>
      </w:r>
    </w:p>
    <w:p w:rsidR="00105517" w:rsidRPr="00105517" w:rsidRDefault="00105517" w:rsidP="00523067">
      <w:pPr>
        <w:spacing w:after="0" w:line="240" w:lineRule="auto"/>
        <w:jc w:val="both"/>
        <w:rPr>
          <w:rFonts w:ascii="Times New Roman" w:eastAsia="Times New Roman" w:hAnsi="Times New Roman" w:cs="Times New Roman"/>
          <w:bCs/>
          <w:noProof/>
          <w:sz w:val="24"/>
          <w:szCs w:val="24"/>
          <w:lang/>
        </w:rPr>
      </w:pPr>
    </w:p>
    <w:p w:rsidR="00105517" w:rsidRPr="00105517" w:rsidRDefault="00105517" w:rsidP="00523067">
      <w:pPr>
        <w:spacing w:after="0" w:line="240" w:lineRule="auto"/>
        <w:jc w:val="both"/>
        <w:rPr>
          <w:rFonts w:ascii="Times New Roman" w:eastAsia="Times New Roman" w:hAnsi="Times New Roman" w:cs="Times New Roman"/>
          <w:bCs/>
          <w:noProof/>
          <w:sz w:val="24"/>
          <w:szCs w:val="24"/>
          <w:lang/>
        </w:rPr>
      </w:pPr>
      <w:r w:rsidRPr="00105517">
        <w:rPr>
          <w:rFonts w:ascii="Times New Roman" w:eastAsia="Times New Roman" w:hAnsi="Times New Roman" w:cs="Times New Roman"/>
          <w:bCs/>
          <w:noProof/>
          <w:sz w:val="24"/>
          <w:szCs w:val="24"/>
          <w:lang/>
        </w:rPr>
        <w:t xml:space="preserve">         Proteklih dana Sindikatu se obratio velik broj kolega kojima je zarada umanjena za deo minulog rada, navodno zbog primene člana 108. stav 1. tačka 4. Zakona o radu („Sl. glasnik RS“ </w:t>
      </w:r>
      <w:r w:rsidRPr="00105517">
        <w:rPr>
          <w:rFonts w:ascii="Times New Roman" w:eastAsia="Times New Roman" w:hAnsi="Times New Roman" w:cs="Times New Roman"/>
          <w:bCs/>
          <w:noProof/>
          <w:sz w:val="24"/>
          <w:szCs w:val="24"/>
          <w:lang/>
        </w:rPr>
        <w:lastRenderedPageBreak/>
        <w:t xml:space="preserve">br. 75/14) kojim je propisano da zaposleni ima pravo na uvećanu zaradu po osnovu vremena provedenog na radu za svaku punu godinu rada ostvarenu u radnom odnosu kod poslodavca (u daljem tekstu: minuli rad) – najmanje – 0,4% od osnovice. </w:t>
      </w:r>
    </w:p>
    <w:p w:rsidR="00105517" w:rsidRPr="00105517" w:rsidRDefault="00105517" w:rsidP="00523067">
      <w:pPr>
        <w:spacing w:after="0" w:line="240" w:lineRule="auto"/>
        <w:jc w:val="both"/>
        <w:rPr>
          <w:rFonts w:ascii="Times New Roman" w:eastAsia="Times New Roman" w:hAnsi="Times New Roman" w:cs="Times New Roman"/>
          <w:bCs/>
          <w:noProof/>
          <w:sz w:val="24"/>
          <w:szCs w:val="24"/>
          <w:lang/>
        </w:rPr>
      </w:pPr>
      <w:r w:rsidRPr="00105517">
        <w:rPr>
          <w:rFonts w:ascii="Times New Roman" w:eastAsia="Times New Roman" w:hAnsi="Times New Roman" w:cs="Times New Roman"/>
          <w:bCs/>
          <w:noProof/>
          <w:sz w:val="24"/>
          <w:szCs w:val="24"/>
          <w:lang/>
        </w:rPr>
        <w:t xml:space="preserve">         Stoga Vas i ovom prilikom podsećamo da je Ministarstvo rada nedavno održalo savetovanje na kojem su zauzeti stavovi koji se tiču međusobnog odnosa Zakona o radu i opšteg akta poslodavca i/ili Ugovora o radu i/ili kolektivnih ugovora. Na pomenutom savetovanju eksperti iz Ministarstva rada nisu otkrili ništa novo – Zemlja je i dalje okrugla, već su zauzeli stav (kao da su nešto mogli drugo i da zauzmu) da odredbe opšteg akta (kolektivni ugovor, odnosno pravilnik o radu) i ugovor o radu mogu propisivati veća prava od onih uređenih zakonom, osim ako zakonom nije drugačije određeno. </w:t>
      </w:r>
    </w:p>
    <w:p w:rsidR="00105517" w:rsidRPr="00105517" w:rsidRDefault="00105517" w:rsidP="00523067">
      <w:pPr>
        <w:spacing w:after="0" w:line="240" w:lineRule="auto"/>
        <w:jc w:val="both"/>
        <w:rPr>
          <w:rFonts w:ascii="Times New Roman" w:eastAsia="Times New Roman" w:hAnsi="Times New Roman" w:cs="Times New Roman"/>
          <w:b/>
          <w:bCs/>
          <w:i/>
          <w:noProof/>
          <w:color w:val="0000CC"/>
          <w:sz w:val="24"/>
          <w:szCs w:val="24"/>
          <w:lang/>
        </w:rPr>
      </w:pPr>
      <w:r w:rsidRPr="00105517">
        <w:rPr>
          <w:rFonts w:ascii="Times New Roman" w:eastAsia="Times New Roman" w:hAnsi="Times New Roman" w:cs="Times New Roman"/>
          <w:bCs/>
          <w:noProof/>
          <w:sz w:val="24"/>
          <w:szCs w:val="24"/>
          <w:lang/>
        </w:rPr>
        <w:t xml:space="preserve">         Ovo znači da se, s obzirom da zaposleni u školama još uvek imaju važeći Poseban kolektivni ugovor za zaposlene u osnovnim i srednjim školama i domovima učenika („Sl. glasnik RS“, br. 67/11), tim kolektivnim ugovorom mogu propisivati veća prava od onih utvrđenih zakonom, jer pomenutim Zakonom nije to zabranjeno. Ovu činjenicu potvrdili su i zaposleni iz Ministarstva prosvete, ali Trezor tera po svome i uslovljava škole neisplaćivanjem svih plata ako ne umanje minuli rad koji nije stečen kod (poslednjeg) poslodavca, pa je tako velikom broju kolega umanjena zarada i to ne samo za njihov minuli rad u privredi i sl., već i u školama ako je taj rad ostvaren u bivšim republikama SFRJ.</w:t>
      </w:r>
      <w:r w:rsidRPr="009C542A">
        <w:rPr>
          <w:rFonts w:ascii="Times New Roman" w:eastAsia="Times New Roman" w:hAnsi="Times New Roman" w:cs="Times New Roman"/>
          <w:b/>
          <w:bCs/>
          <w:i/>
          <w:noProof/>
          <w:color w:val="0000CC"/>
          <w:sz w:val="24"/>
          <w:szCs w:val="24"/>
          <w:lang/>
        </w:rPr>
        <w:t>(→Saopštenja)</w:t>
      </w:r>
    </w:p>
    <w:p w:rsidR="00105517" w:rsidRPr="00523067" w:rsidRDefault="00105517" w:rsidP="00523067">
      <w:pPr>
        <w:spacing w:after="0" w:line="240" w:lineRule="auto"/>
        <w:jc w:val="both"/>
        <w:rPr>
          <w:rFonts w:ascii="Times New Roman" w:eastAsia="Times New Roman" w:hAnsi="Times New Roman" w:cs="Times New Roman"/>
          <w:bCs/>
          <w:noProof/>
          <w:sz w:val="24"/>
          <w:szCs w:val="24"/>
          <w:lang/>
        </w:rPr>
      </w:pPr>
    </w:p>
    <w:p w:rsidR="00754DC2" w:rsidRPr="00105517" w:rsidRDefault="00754DC2" w:rsidP="00AF5938">
      <w:pPr>
        <w:spacing w:after="0" w:line="240" w:lineRule="auto"/>
        <w:jc w:val="center"/>
        <w:rPr>
          <w:rFonts w:ascii="Times New Roman" w:eastAsia="Times New Roman" w:hAnsi="Times New Roman" w:cs="Times New Roman"/>
          <w:b/>
          <w:bCs/>
          <w:noProof/>
          <w:color w:val="0000CC"/>
          <w:sz w:val="28"/>
          <w:szCs w:val="24"/>
          <w:lang/>
        </w:rPr>
      </w:pPr>
      <w:r w:rsidRPr="00105517">
        <w:rPr>
          <w:rFonts w:ascii="Times New Roman" w:eastAsia="Times New Roman" w:hAnsi="Times New Roman" w:cs="Times New Roman"/>
          <w:b/>
          <w:bCs/>
          <w:noProof/>
          <w:color w:val="0000CC"/>
          <w:sz w:val="28"/>
          <w:szCs w:val="24"/>
          <w:lang/>
        </w:rPr>
        <w:t>Izvinjenje zbog traženja podataka dece</w:t>
      </w:r>
    </w:p>
    <w:p w:rsidR="00754DC2" w:rsidRPr="00754DC2" w:rsidRDefault="00754DC2" w:rsidP="00AF5938">
      <w:pPr>
        <w:spacing w:after="0" w:line="240" w:lineRule="auto"/>
        <w:jc w:val="both"/>
        <w:rPr>
          <w:rFonts w:ascii="Times New Roman" w:eastAsia="Times New Roman" w:hAnsi="Times New Roman" w:cs="Times New Roman"/>
          <w:bCs/>
          <w:noProof/>
          <w:sz w:val="24"/>
          <w:szCs w:val="24"/>
          <w:lang/>
        </w:rPr>
      </w:pPr>
    </w:p>
    <w:p w:rsidR="00754DC2" w:rsidRPr="00754DC2" w:rsidRDefault="00754DC2" w:rsidP="00AF5938">
      <w:pPr>
        <w:spacing w:after="0" w:line="240" w:lineRule="auto"/>
        <w:ind w:firstLine="720"/>
        <w:jc w:val="both"/>
        <w:rPr>
          <w:rFonts w:ascii="Times New Roman" w:eastAsia="Times New Roman" w:hAnsi="Times New Roman" w:cs="Times New Roman"/>
          <w:bCs/>
          <w:noProof/>
          <w:sz w:val="24"/>
          <w:szCs w:val="24"/>
          <w:lang/>
        </w:rPr>
      </w:pPr>
      <w:r w:rsidRPr="00754DC2">
        <w:rPr>
          <w:rFonts w:ascii="Times New Roman" w:eastAsia="Times New Roman" w:hAnsi="Times New Roman" w:cs="Times New Roman"/>
          <w:bCs/>
          <w:noProof/>
          <w:sz w:val="24"/>
          <w:szCs w:val="24"/>
          <w:lang/>
        </w:rPr>
        <w:t>Državni sekretar u Ministarstvu za rad, zapošljavanje, boračka i socijalna pitanja Laslo Čikoš izvinio se javnosti, jer su u dopisu upućenom službama dečije zaštite traženi i podaci čije prikupljanje nije u skladu sa Zakonom o zaštiti podataka o ličnosti. Službe dečije zaštite i škole ne treba da postupaju po navedenom zahtevu koji im je uputio državni sekretar Čikoš, navodi se u saopštenju tog ministarstva, prenosi Tanjug. To ministarstvo, dodaje se, formiralo je radnu grupu čiji je zadatak priprema predloga Zakona o izmenama i dopunama Zakona o finansijskoj podršci porodici sa decom.</w:t>
      </w:r>
    </w:p>
    <w:p w:rsidR="00754DC2" w:rsidRPr="00754DC2" w:rsidRDefault="00754DC2" w:rsidP="00AF5938">
      <w:pPr>
        <w:spacing w:after="0" w:line="240" w:lineRule="auto"/>
        <w:ind w:firstLine="720"/>
        <w:jc w:val="both"/>
        <w:rPr>
          <w:rFonts w:ascii="Times New Roman" w:eastAsia="Times New Roman" w:hAnsi="Times New Roman" w:cs="Times New Roman"/>
          <w:b/>
          <w:bCs/>
          <w:i/>
          <w:noProof/>
          <w:color w:val="0000CC"/>
          <w:sz w:val="24"/>
          <w:szCs w:val="24"/>
          <w:lang/>
        </w:rPr>
      </w:pPr>
      <w:r w:rsidRPr="00754DC2">
        <w:rPr>
          <w:rFonts w:ascii="Times New Roman" w:eastAsia="Times New Roman" w:hAnsi="Times New Roman" w:cs="Times New Roman"/>
          <w:bCs/>
          <w:noProof/>
          <w:sz w:val="24"/>
          <w:szCs w:val="24"/>
          <w:lang/>
        </w:rPr>
        <w:t>Jedno od prava propisanih ovim zakonom predstavlja i dečiji dodatak, koji se uz ispunjenje zakonskih uslova može ostvariti do navršenih 19 godina života deteta, ukoliko je dete redovan učenik osnovne, odnosno srednje škole. Ovaj status dokazuje se potvrdom škole u koju je dete upisano, ističe to ministarstvo. "U praksi, međutim, dešava se da je dete upisano u školu, ali da neredovno pohađa časove, ili da nakon dobijanja potvrde prestane da pohađa školu. To govori u prilog činjenici da ne postoji odluka da se dete školuje, već da potvrda predstavlja instrument ostvarivanja prava na dečiji dodatak", navodi se u saopštenju.</w:t>
      </w:r>
      <w:r w:rsidRPr="00754DC2">
        <w:rPr>
          <w:rFonts w:ascii="Times New Roman" w:eastAsia="Times New Roman" w:hAnsi="Times New Roman" w:cs="Times New Roman"/>
          <w:b/>
          <w:bCs/>
          <w:i/>
          <w:noProof/>
          <w:color w:val="0000CC"/>
          <w:sz w:val="24"/>
          <w:szCs w:val="24"/>
          <w:lang/>
        </w:rPr>
        <w:t>(→Press Clipping)</w:t>
      </w:r>
    </w:p>
    <w:p w:rsidR="00754DC2" w:rsidRPr="00AF5938" w:rsidRDefault="00754DC2" w:rsidP="00AF5938">
      <w:pPr>
        <w:spacing w:after="0" w:line="240" w:lineRule="auto"/>
        <w:jc w:val="both"/>
        <w:rPr>
          <w:rFonts w:ascii="Times New Roman" w:eastAsia="Times New Roman" w:hAnsi="Times New Roman" w:cs="Times New Roman"/>
          <w:bCs/>
          <w:noProof/>
          <w:sz w:val="24"/>
          <w:szCs w:val="24"/>
          <w:lang/>
        </w:rPr>
      </w:pPr>
    </w:p>
    <w:p w:rsidR="00E0454C" w:rsidRPr="00105517" w:rsidRDefault="00E0454C" w:rsidP="00E0454C">
      <w:pPr>
        <w:spacing w:after="0" w:line="240" w:lineRule="auto"/>
        <w:jc w:val="center"/>
        <w:rPr>
          <w:rFonts w:ascii="Times New Roman" w:eastAsia="Times New Roman" w:hAnsi="Times New Roman" w:cs="Times New Roman"/>
          <w:b/>
          <w:bCs/>
          <w:color w:val="0000CC"/>
          <w:sz w:val="28"/>
          <w:szCs w:val="24"/>
        </w:rPr>
      </w:pPr>
      <w:r w:rsidRPr="00105517">
        <w:rPr>
          <w:rFonts w:ascii="Times New Roman" w:eastAsia="Times New Roman" w:hAnsi="Times New Roman" w:cs="Times New Roman"/>
          <w:b/>
          <w:bCs/>
          <w:color w:val="0000CC"/>
          <w:sz w:val="28"/>
          <w:szCs w:val="24"/>
        </w:rPr>
        <w:t>Evropski seminar na FTN-u</w:t>
      </w:r>
    </w:p>
    <w:p w:rsidR="00E0454C" w:rsidRDefault="00E0454C" w:rsidP="00E0454C">
      <w:pPr>
        <w:spacing w:after="0" w:line="240" w:lineRule="auto"/>
        <w:jc w:val="both"/>
        <w:rPr>
          <w:rFonts w:ascii="Times New Roman" w:eastAsia="Times New Roman" w:hAnsi="Times New Roman" w:cs="Times New Roman"/>
          <w:b/>
          <w:bCs/>
          <w:sz w:val="24"/>
          <w:szCs w:val="24"/>
        </w:rPr>
      </w:pPr>
    </w:p>
    <w:p w:rsidR="00E0454C" w:rsidRDefault="00E0454C" w:rsidP="00E0454C">
      <w:pPr>
        <w:spacing w:after="0" w:line="240" w:lineRule="auto"/>
        <w:ind w:firstLine="720"/>
        <w:jc w:val="both"/>
        <w:rPr>
          <w:rFonts w:ascii="Times New Roman" w:eastAsia="Times New Roman" w:hAnsi="Times New Roman" w:cs="Times New Roman"/>
          <w:bCs/>
          <w:sz w:val="24"/>
          <w:szCs w:val="24"/>
        </w:rPr>
      </w:pPr>
      <w:r w:rsidRPr="00E0454C">
        <w:rPr>
          <w:rFonts w:ascii="Times New Roman" w:eastAsia="Times New Roman" w:hAnsi="Times New Roman" w:cs="Times New Roman"/>
          <w:bCs/>
          <w:sz w:val="24"/>
          <w:szCs w:val="24"/>
        </w:rPr>
        <w:t xml:space="preserve">Međunarodni stručni seminar studenata elektrotehnike koji organizuje Udruženje studenata elektrotehnike Evrope, otvoren je u Novom Sadu. Seminar se do 2. novembra održava na Univerzitetu u Novom Sadu, a studenti imaju priliku da unaprede znanja iz oblasti programiranja u Android operativnom sistemu. Jedan od projekata koji će se razvijati je i prilagođavanje sajta Grada Novog Sada za Android aplikaciju na pametnim telefonima i tablet računarima.Do 2. novembra, više od 20  studenata sa Evropskih univerziteta imaće priliku da unaprede znanja iz oblasti programiranja u Android operativnom sistemu a očekuje se da će jedan od projekata koji će razvijati i prilagođavanje sajta Grada Novog Sada za Android aplikaciju na </w:t>
      </w:r>
      <w:r w:rsidRPr="00E0454C">
        <w:rPr>
          <w:rFonts w:ascii="Times New Roman" w:eastAsia="Times New Roman" w:hAnsi="Times New Roman" w:cs="Times New Roman"/>
          <w:bCs/>
          <w:sz w:val="24"/>
          <w:szCs w:val="24"/>
        </w:rPr>
        <w:lastRenderedPageBreak/>
        <w:t>pametnim telefonima i tablet računarima.Predstavnik Execom – CEO kompanije, Bojan Kovač naglasio je da je Execom osmislio i radionicu za studente – polaznike seminara sa fokusom na pravljenje mobilnih aplikacija za android uređaje.Šef Kancelarije za lokalni ekonomski razvoj Grada Novog Sada prof. dr Marijana Dukić Mijatović istakla je da je Grad Novi Sad prepoznao potencijal sektora informacionih tehnologija i aktivno radi na podsticanju njegovog razvoja. Tome, kako je kazala, svedoči i projekat Poslovnog inkubatora koji se pokazao odličnim i postao rasadnik kompanija koje su orijentisane na moderne tehnologije.Studentima se obratio i dekan Fakulteta tehničkih nauka Rade Doroslovački, koji je rekao da je FTN u Svetu prepoznat po organizovanju stručnih seminara i kongresa.</w:t>
      </w:r>
      <w:hyperlink r:id="rId9" w:history="1">
        <w:r w:rsidRPr="00092465">
          <w:rPr>
            <w:rStyle w:val="Hyperlink"/>
            <w:rFonts w:ascii="Times New Roman" w:eastAsia="Times New Roman" w:hAnsi="Times New Roman" w:cs="Times New Roman"/>
            <w:bCs/>
            <w:sz w:val="24"/>
            <w:szCs w:val="24"/>
          </w:rPr>
          <w:t>http://www.youtube.com/watch?v=Vz-ki_GWfAo</w:t>
        </w:r>
      </w:hyperlink>
    </w:p>
    <w:p w:rsidR="00E0454C" w:rsidRPr="00AC652A" w:rsidRDefault="00E0454C" w:rsidP="00E5568D">
      <w:pPr>
        <w:spacing w:after="0" w:line="240" w:lineRule="auto"/>
        <w:jc w:val="both"/>
        <w:rPr>
          <w:rFonts w:ascii="Times New Roman" w:eastAsia="Times New Roman" w:hAnsi="Times New Roman" w:cs="Times New Roman"/>
          <w:bCs/>
          <w:sz w:val="24"/>
          <w:szCs w:val="24"/>
          <w:lang/>
        </w:rPr>
      </w:pPr>
    </w:p>
    <w:p w:rsidR="00E0454C" w:rsidRPr="00AC652A" w:rsidRDefault="00E0454C" w:rsidP="00E0454C">
      <w:pPr>
        <w:spacing w:after="0" w:line="240" w:lineRule="auto"/>
        <w:jc w:val="center"/>
        <w:rPr>
          <w:rFonts w:ascii="Times New Roman" w:eastAsia="Times New Roman" w:hAnsi="Times New Roman" w:cs="Times New Roman"/>
          <w:b/>
          <w:bCs/>
          <w:color w:val="0000CC"/>
          <w:sz w:val="28"/>
          <w:szCs w:val="24"/>
        </w:rPr>
      </w:pPr>
      <w:r w:rsidRPr="00AC652A">
        <w:rPr>
          <w:rFonts w:ascii="Times New Roman" w:eastAsia="Times New Roman" w:hAnsi="Times New Roman" w:cs="Times New Roman"/>
          <w:b/>
          <w:bCs/>
          <w:color w:val="0000CC"/>
          <w:sz w:val="28"/>
          <w:szCs w:val="24"/>
        </w:rPr>
        <w:t>Međunarodni dan animacije u KCNS</w:t>
      </w:r>
    </w:p>
    <w:p w:rsidR="00E0454C" w:rsidRPr="00AC652A" w:rsidRDefault="00E0454C" w:rsidP="00E0454C">
      <w:pPr>
        <w:spacing w:after="0" w:line="240" w:lineRule="auto"/>
        <w:jc w:val="both"/>
        <w:rPr>
          <w:rFonts w:ascii="Times New Roman" w:eastAsia="Times New Roman" w:hAnsi="Times New Roman" w:cs="Times New Roman"/>
          <w:b/>
          <w:bCs/>
          <w:sz w:val="24"/>
          <w:szCs w:val="24"/>
          <w:lang/>
        </w:rPr>
      </w:pPr>
    </w:p>
    <w:p w:rsidR="00E0454C" w:rsidRDefault="00E0454C" w:rsidP="00E0454C">
      <w:pPr>
        <w:spacing w:after="0" w:line="240" w:lineRule="auto"/>
        <w:ind w:firstLine="720"/>
        <w:jc w:val="both"/>
        <w:rPr>
          <w:rFonts w:ascii="Times New Roman" w:eastAsia="Times New Roman" w:hAnsi="Times New Roman" w:cs="Times New Roman"/>
          <w:b/>
          <w:bCs/>
          <w:sz w:val="24"/>
          <w:szCs w:val="24"/>
        </w:rPr>
      </w:pPr>
      <w:r w:rsidRPr="00E0454C">
        <w:rPr>
          <w:rFonts w:ascii="Times New Roman" w:eastAsia="Times New Roman" w:hAnsi="Times New Roman" w:cs="Times New Roman"/>
          <w:bCs/>
          <w:sz w:val="24"/>
          <w:szCs w:val="24"/>
        </w:rPr>
        <w:t xml:space="preserve">U utorak 28.oktobra Kulturni centar Novog Sada, Dečiji kulturni centar, Karlovačka gimnazija i Osnovna škola "23 oktobar" iz </w:t>
      </w:r>
      <w:r>
        <w:rPr>
          <w:rFonts w:ascii="Times New Roman" w:eastAsia="Times New Roman" w:hAnsi="Times New Roman" w:cs="Times New Roman"/>
          <w:bCs/>
          <w:sz w:val="24"/>
          <w:szCs w:val="24"/>
        </w:rPr>
        <w:t>Sremskih Karlovaca zajednički su obeležil</w:t>
      </w:r>
      <w:r w:rsidRPr="00E0454C">
        <w:rPr>
          <w:rFonts w:ascii="Times New Roman" w:eastAsia="Times New Roman" w:hAnsi="Times New Roman" w:cs="Times New Roman"/>
          <w:bCs/>
          <w:sz w:val="24"/>
          <w:szCs w:val="24"/>
        </w:rPr>
        <w:t>i Svetski dan animiranog filma.Kako je saopšteno iz Kulturnog centra, tom prilikom biće prikazano sedam filmova, koji su nastali u okviru dečijih i omladinskih kreativnih sekcija Kulturnog centra Novog Sada, Dečijeg kulturnog centra, Karlovačke gimnazije i Kulturnog centra Valjeva</w:t>
      </w:r>
    </w:p>
    <w:p w:rsidR="00E0454C" w:rsidRPr="00E0454C" w:rsidRDefault="00E0454C" w:rsidP="00E0454C">
      <w:pPr>
        <w:spacing w:after="0" w:line="240" w:lineRule="auto"/>
        <w:ind w:firstLine="720"/>
        <w:jc w:val="both"/>
        <w:rPr>
          <w:rFonts w:ascii="Times New Roman" w:eastAsia="Times New Roman" w:hAnsi="Times New Roman" w:cs="Times New Roman"/>
          <w:b/>
          <w:bCs/>
          <w:sz w:val="24"/>
          <w:szCs w:val="24"/>
        </w:rPr>
      </w:pPr>
      <w:r w:rsidRPr="00E0454C">
        <w:rPr>
          <w:rFonts w:ascii="Times New Roman" w:eastAsia="Times New Roman" w:hAnsi="Times New Roman" w:cs="Times New Roman"/>
          <w:bCs/>
          <w:sz w:val="24"/>
          <w:szCs w:val="24"/>
        </w:rPr>
        <w:t>Inače, Međunarodni dan animacije se obeležava 28.oktobra u znak sećanja na pionira kinematografije Emila Rejnoa koji je u muzeju Greven u Parizu na ovaj datum 1892. godine na svom patentu "optičko pozorište" predstavio "Iluminirane pantomime".Taj događa smatra se prvom javnom projekcijom crtanog filma na svetu.Kulturni centar Novog Sada podseća da je prošle 2013.godine realizovao projekat "Vreme je za animaciju", u okviru kojeg su održani brojni javni časovi animacije, proekcije dečijih anim</w:t>
      </w:r>
      <w:r>
        <w:rPr>
          <w:rFonts w:ascii="Times New Roman" w:eastAsia="Times New Roman" w:hAnsi="Times New Roman" w:cs="Times New Roman"/>
          <w:bCs/>
          <w:sz w:val="24"/>
          <w:szCs w:val="24"/>
        </w:rPr>
        <w:t>iranih filmova i seminar za ped</w:t>
      </w:r>
      <w:r w:rsidRPr="00E0454C">
        <w:rPr>
          <w:rFonts w:ascii="Times New Roman" w:eastAsia="Times New Roman" w:hAnsi="Times New Roman" w:cs="Times New Roman"/>
          <w:bCs/>
          <w:sz w:val="24"/>
          <w:szCs w:val="24"/>
        </w:rPr>
        <w:t>agoge.U projekat su bili uključeni učenici osnovnih škola, mladi kojima je potrebna posebna pomoć i podrška i štićenici Centra za socijalni rad.</w:t>
      </w:r>
    </w:p>
    <w:p w:rsidR="00E0454C" w:rsidRPr="00AC652A" w:rsidRDefault="00E0454C" w:rsidP="00E5568D">
      <w:pPr>
        <w:spacing w:after="0" w:line="240" w:lineRule="auto"/>
        <w:jc w:val="both"/>
        <w:rPr>
          <w:rFonts w:ascii="Times New Roman" w:eastAsia="Times New Roman" w:hAnsi="Times New Roman" w:cs="Times New Roman"/>
          <w:bCs/>
          <w:sz w:val="24"/>
          <w:szCs w:val="24"/>
          <w:lang/>
        </w:rPr>
      </w:pPr>
    </w:p>
    <w:p w:rsidR="00E0454C" w:rsidRPr="00AC652A" w:rsidRDefault="00E0454C" w:rsidP="00E0454C">
      <w:pPr>
        <w:spacing w:after="0" w:line="240" w:lineRule="auto"/>
        <w:jc w:val="center"/>
        <w:rPr>
          <w:rFonts w:ascii="Times New Roman" w:eastAsia="Times New Roman" w:hAnsi="Times New Roman" w:cs="Times New Roman"/>
          <w:b/>
          <w:bCs/>
          <w:color w:val="0000CC"/>
          <w:sz w:val="28"/>
          <w:szCs w:val="24"/>
        </w:rPr>
      </w:pPr>
      <w:r w:rsidRPr="00AC652A">
        <w:rPr>
          <w:rFonts w:ascii="Times New Roman" w:eastAsia="Times New Roman" w:hAnsi="Times New Roman" w:cs="Times New Roman"/>
          <w:b/>
          <w:bCs/>
          <w:color w:val="0000CC"/>
          <w:sz w:val="28"/>
          <w:szCs w:val="24"/>
        </w:rPr>
        <w:t>Besplatno učenje norveškog jezika</w:t>
      </w:r>
    </w:p>
    <w:p w:rsidR="00E0454C" w:rsidRDefault="00E0454C" w:rsidP="00E0454C">
      <w:pPr>
        <w:spacing w:after="0" w:line="240" w:lineRule="auto"/>
        <w:jc w:val="center"/>
        <w:rPr>
          <w:rFonts w:ascii="Times New Roman" w:eastAsia="Times New Roman" w:hAnsi="Times New Roman" w:cs="Times New Roman"/>
          <w:b/>
          <w:bCs/>
          <w:sz w:val="28"/>
          <w:szCs w:val="24"/>
        </w:rPr>
      </w:pPr>
    </w:p>
    <w:p w:rsidR="00E0454C" w:rsidRDefault="00E0454C" w:rsidP="00E0454C">
      <w:pPr>
        <w:spacing w:after="0" w:line="240" w:lineRule="auto"/>
        <w:ind w:firstLine="720"/>
        <w:jc w:val="both"/>
        <w:rPr>
          <w:rFonts w:ascii="Times New Roman" w:eastAsia="Times New Roman" w:hAnsi="Times New Roman" w:cs="Times New Roman"/>
          <w:bCs/>
          <w:sz w:val="24"/>
          <w:szCs w:val="24"/>
        </w:rPr>
      </w:pPr>
      <w:r w:rsidRPr="00E0454C">
        <w:rPr>
          <w:rFonts w:ascii="Times New Roman" w:eastAsia="Times New Roman" w:hAnsi="Times New Roman" w:cs="Times New Roman"/>
          <w:bCs/>
          <w:sz w:val="24"/>
          <w:szCs w:val="24"/>
        </w:rPr>
        <w:t>Norveški programi obuke CALST i LearnNow dostupni su za sve koji žele da savladaju norveški jezik. Oba programa mogu uspešno da koriste i obrazovni centri u svojim kursevima ili</w:t>
      </w:r>
      <w:r w:rsidR="00AD6D8C">
        <w:rPr>
          <w:noProof/>
        </w:rPr>
        <w:drawing>
          <wp:anchor distT="0" distB="0" distL="114300" distR="114300" simplePos="0" relativeHeight="251668480" behindDoc="1" locked="0" layoutInCell="1" allowOverlap="1">
            <wp:simplePos x="0" y="0"/>
            <wp:positionH relativeFrom="column">
              <wp:posOffset>-4445</wp:posOffset>
            </wp:positionH>
            <wp:positionV relativeFrom="paragraph">
              <wp:posOffset>354330</wp:posOffset>
            </wp:positionV>
            <wp:extent cx="3171825" cy="530860"/>
            <wp:effectExtent l="0" t="0" r="9525" b="2540"/>
            <wp:wrapTight wrapText="bothSides">
              <wp:wrapPolygon edited="0">
                <wp:start x="0" y="0"/>
                <wp:lineTo x="0" y="20928"/>
                <wp:lineTo x="21535" y="20928"/>
                <wp:lineTo x="21535" y="0"/>
                <wp:lineTo x="0" y="0"/>
              </wp:wrapPolygon>
            </wp:wrapTight>
            <wp:docPr id="6" name="Picture 6" descr="http://www.eduka-centar.com/images/norves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ka-centar.com/images/norveski.jpg"/>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3171825" cy="530860"/>
                    </a:xfrm>
                    <a:prstGeom prst="rect">
                      <a:avLst/>
                    </a:prstGeom>
                    <a:noFill/>
                    <a:ln>
                      <a:noFill/>
                    </a:ln>
                  </pic:spPr>
                </pic:pic>
              </a:graphicData>
            </a:graphic>
          </wp:anchor>
        </w:drawing>
      </w:r>
      <w:r w:rsidRPr="00E0454C">
        <w:rPr>
          <w:rFonts w:ascii="Times New Roman" w:eastAsia="Times New Roman" w:hAnsi="Times New Roman" w:cs="Times New Roman"/>
          <w:bCs/>
          <w:sz w:val="24"/>
          <w:szCs w:val="24"/>
        </w:rPr>
        <w:t>kao programe dodatne obuke.Ovaj program kreiran je za učenike i omogućava vežbanje izgovora oko 1000 norveških reči i izraza, a nudi i vežbe pisanja. CALST sadrži dva modula na nivou A2. Program bira vežbe koje su najrelevantnije u zavisnosti od maternjeg jezika učenika i koje su zasnovane na glasovnim razlikama između učenikovog maternjeg jezik i norveškog jezika.LearnNow omogućava početno učenje norveškog jezika do nivoa A2 kombinovanjem teksta, zvuka i slike. Program sadrži rečnik, gramatičke vežbe, proveru gramatike i interaktivne vežbe. LearnNow nudi i jezičku podršku na engleskom, španskom i poljskom.Oba programa razvijena su od strane norveškog Univerziteta nauke i tehnologije</w:t>
      </w:r>
      <w:r w:rsidR="00BB16E8">
        <w:rPr>
          <w:rFonts w:ascii="Times New Roman" w:eastAsia="Times New Roman" w:hAnsi="Times New Roman" w:cs="Times New Roman"/>
          <w:bCs/>
          <w:sz w:val="24"/>
          <w:szCs w:val="24"/>
        </w:rPr>
        <w:t>.</w:t>
      </w:r>
    </w:p>
    <w:p w:rsidR="009F26F9" w:rsidRDefault="009F26F9" w:rsidP="009F26F9">
      <w:pPr>
        <w:spacing w:after="0" w:line="240" w:lineRule="auto"/>
        <w:jc w:val="both"/>
        <w:rPr>
          <w:rFonts w:ascii="Times New Roman" w:eastAsia="Times New Roman" w:hAnsi="Times New Roman" w:cs="Times New Roman"/>
          <w:bCs/>
          <w:sz w:val="24"/>
          <w:szCs w:val="24"/>
        </w:rPr>
      </w:pPr>
    </w:p>
    <w:p w:rsidR="009F26F9" w:rsidRPr="00AC652A" w:rsidRDefault="009F26F9" w:rsidP="0019485B">
      <w:pPr>
        <w:spacing w:after="0" w:line="240" w:lineRule="auto"/>
        <w:jc w:val="center"/>
        <w:rPr>
          <w:rFonts w:ascii="Times New Roman" w:eastAsia="Times New Roman" w:hAnsi="Times New Roman" w:cs="Times New Roman"/>
          <w:b/>
          <w:bCs/>
          <w:noProof/>
          <w:color w:val="0000CC"/>
          <w:sz w:val="28"/>
          <w:szCs w:val="24"/>
          <w:lang/>
        </w:rPr>
      </w:pPr>
      <w:r w:rsidRPr="00AC652A">
        <w:rPr>
          <w:rFonts w:ascii="Times New Roman" w:eastAsia="Times New Roman" w:hAnsi="Times New Roman" w:cs="Times New Roman"/>
          <w:b/>
          <w:bCs/>
          <w:noProof/>
          <w:color w:val="0000CC"/>
          <w:sz w:val="28"/>
          <w:szCs w:val="24"/>
          <w:lang/>
        </w:rPr>
        <w:t>Manje đačkih ekskurzija zbog javnih nabavki</w:t>
      </w:r>
    </w:p>
    <w:p w:rsidR="009F26F9" w:rsidRPr="009F26F9" w:rsidRDefault="009F26F9" w:rsidP="0019485B">
      <w:pPr>
        <w:spacing w:after="0" w:line="240" w:lineRule="auto"/>
        <w:jc w:val="both"/>
        <w:rPr>
          <w:rFonts w:ascii="Times New Roman" w:eastAsia="Times New Roman" w:hAnsi="Times New Roman" w:cs="Times New Roman"/>
          <w:b/>
          <w:bCs/>
          <w:noProof/>
          <w:sz w:val="24"/>
          <w:szCs w:val="24"/>
          <w:lang/>
        </w:rPr>
      </w:pPr>
    </w:p>
    <w:p w:rsidR="009F26F9" w:rsidRDefault="009F26F9" w:rsidP="009C542A">
      <w:pPr>
        <w:spacing w:after="0" w:line="240" w:lineRule="auto"/>
        <w:ind w:firstLine="720"/>
        <w:jc w:val="both"/>
        <w:rPr>
          <w:rFonts w:ascii="Times New Roman" w:eastAsia="Times New Roman" w:hAnsi="Times New Roman" w:cs="Times New Roman"/>
          <w:bCs/>
          <w:noProof/>
          <w:sz w:val="24"/>
          <w:szCs w:val="24"/>
          <w:lang/>
        </w:rPr>
      </w:pPr>
      <w:r w:rsidRPr="009F26F9">
        <w:rPr>
          <w:rFonts w:ascii="Times New Roman" w:eastAsia="Times New Roman" w:hAnsi="Times New Roman" w:cs="Times New Roman"/>
          <w:bCs/>
          <w:noProof/>
          <w:sz w:val="24"/>
          <w:szCs w:val="24"/>
          <w:lang/>
        </w:rPr>
        <w:t>Pomoćnik ministra za osnovno i predškolsko obrazovanje i vaspitanje Ljub</w:t>
      </w:r>
      <w:r w:rsidR="009C542A">
        <w:rPr>
          <w:rFonts w:ascii="Times New Roman" w:eastAsia="Times New Roman" w:hAnsi="Times New Roman" w:cs="Times New Roman"/>
          <w:bCs/>
          <w:noProof/>
          <w:sz w:val="24"/>
          <w:szCs w:val="24"/>
          <w:lang/>
        </w:rPr>
        <w:t xml:space="preserve">iša Antonijević izjavio je juče </w:t>
      </w:r>
      <w:r w:rsidRPr="009F26F9">
        <w:rPr>
          <w:rFonts w:ascii="Times New Roman" w:eastAsia="Times New Roman" w:hAnsi="Times New Roman" w:cs="Times New Roman"/>
          <w:bCs/>
          <w:noProof/>
          <w:sz w:val="24"/>
          <w:szCs w:val="24"/>
          <w:lang/>
        </w:rPr>
        <w:t xml:space="preserve"> da se u praksi događa da, zbog nesprovođenja javnih nabavki, ima sve manje đačkih ekskurzija i da se zato u ministarstvu radi na predlozima koji bi bili u budućim izmenama </w:t>
      </w:r>
      <w:r w:rsidRPr="009F26F9">
        <w:rPr>
          <w:rFonts w:ascii="Times New Roman" w:eastAsia="Times New Roman" w:hAnsi="Times New Roman" w:cs="Times New Roman"/>
          <w:bCs/>
          <w:noProof/>
          <w:sz w:val="24"/>
          <w:szCs w:val="24"/>
          <w:lang/>
        </w:rPr>
        <w:lastRenderedPageBreak/>
        <w:t>zakona o javnim nabavkama.Antonijević je ukazao da je neophodno da deca pohađaju nastavu u prirodi i da idu na ekskurzije, ali da, sa druge strane, po zakonu svaka škola mora da sprovodi postupak javne nabavke prilikom organizacije đačkih putovanja."Možda je šansa u svakom slučaju ono što mi u ministarstvu radimo, da buduće izmene zakona o javnim nabavkama budu obuhvaćene našim predlozima", rekao je Antonijević za TV Pink.On je ukazao na dobru stranu zakona što se samim postupkom javne nabavke organizovanje đačkih putovanja čini transparentnim.Sa druge strane, loše je što ostali državni organi, a u oblasti prosvete škole, nisu kadrovski najpripremljeniji za sprovođenje postupka, dodao je Antonijević.Antonijević je ukazao da je zakon nedavno stupio na snagu i da u mnogim školama nema obučenih kadrova, ni pravnika, koji su prošli školu sprovođenja javnih nabavki.</w:t>
      </w:r>
    </w:p>
    <w:p w:rsidR="000243DC" w:rsidRDefault="000243DC" w:rsidP="000243DC">
      <w:pPr>
        <w:spacing w:after="0" w:line="240" w:lineRule="auto"/>
        <w:jc w:val="both"/>
        <w:rPr>
          <w:rFonts w:ascii="Times New Roman" w:eastAsia="Times New Roman" w:hAnsi="Times New Roman" w:cs="Times New Roman"/>
          <w:bCs/>
          <w:noProof/>
          <w:sz w:val="24"/>
          <w:szCs w:val="24"/>
          <w:lang/>
        </w:rPr>
      </w:pPr>
    </w:p>
    <w:p w:rsidR="000243DC" w:rsidRPr="009C542A" w:rsidRDefault="000243DC" w:rsidP="000243DC">
      <w:pPr>
        <w:spacing w:after="0" w:line="240" w:lineRule="auto"/>
        <w:jc w:val="center"/>
        <w:rPr>
          <w:rFonts w:ascii="Times New Roman" w:eastAsia="Times New Roman" w:hAnsi="Times New Roman" w:cs="Times New Roman"/>
          <w:b/>
          <w:bCs/>
          <w:noProof/>
          <w:color w:val="0000CC"/>
          <w:sz w:val="28"/>
          <w:szCs w:val="24"/>
        </w:rPr>
      </w:pPr>
      <w:r w:rsidRPr="009C542A">
        <w:rPr>
          <w:rFonts w:ascii="Times New Roman" w:eastAsia="Times New Roman" w:hAnsi="Times New Roman" w:cs="Times New Roman"/>
          <w:b/>
          <w:bCs/>
          <w:noProof/>
          <w:color w:val="0000CC"/>
          <w:sz w:val="28"/>
          <w:szCs w:val="24"/>
        </w:rPr>
        <w:t>Počeli “Dani Radomira Konstantinovića”</w:t>
      </w:r>
    </w:p>
    <w:p w:rsidR="000243DC" w:rsidRDefault="000243DC" w:rsidP="000243DC">
      <w:pPr>
        <w:spacing w:after="0" w:line="240" w:lineRule="auto"/>
        <w:jc w:val="both"/>
        <w:rPr>
          <w:rFonts w:ascii="Times New Roman" w:eastAsia="Times New Roman" w:hAnsi="Times New Roman" w:cs="Times New Roman"/>
          <w:noProof/>
          <w:sz w:val="24"/>
          <w:szCs w:val="24"/>
        </w:rPr>
      </w:pPr>
    </w:p>
    <w:p w:rsidR="000243DC" w:rsidRPr="00AC652A" w:rsidRDefault="000243DC" w:rsidP="000243DC">
      <w:pPr>
        <w:spacing w:after="0" w:line="240" w:lineRule="auto"/>
        <w:ind w:firstLine="720"/>
        <w:jc w:val="both"/>
        <w:rPr>
          <w:rFonts w:ascii="Times New Roman" w:eastAsia="Times New Roman" w:hAnsi="Times New Roman" w:cs="Times New Roman"/>
          <w:bCs/>
          <w:noProof/>
          <w:sz w:val="24"/>
          <w:szCs w:val="24"/>
        </w:rPr>
      </w:pPr>
      <w:r w:rsidRPr="00E0454C">
        <w:rPr>
          <w:rFonts w:ascii="Times New Roman" w:eastAsia="Times New Roman" w:hAnsi="Times New Roman" w:cs="Times New Roman"/>
          <w:noProof/>
          <w:sz w:val="24"/>
          <w:szCs w:val="24"/>
        </w:rPr>
        <w:drawing>
          <wp:anchor distT="0" distB="0" distL="114300" distR="114300" simplePos="0" relativeHeight="251670528" behindDoc="0" locked="0" layoutInCell="1" allowOverlap="1">
            <wp:simplePos x="0" y="0"/>
            <wp:positionH relativeFrom="column">
              <wp:posOffset>3338830</wp:posOffset>
            </wp:positionH>
            <wp:positionV relativeFrom="paragraph">
              <wp:posOffset>261620</wp:posOffset>
            </wp:positionV>
            <wp:extent cx="2609850" cy="1304925"/>
            <wp:effectExtent l="0" t="0" r="0" b="9525"/>
            <wp:wrapSquare wrapText="bothSides"/>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609850" cy="1304925"/>
                    </a:xfrm>
                    <a:prstGeom prst="rect">
                      <a:avLst/>
                    </a:prstGeom>
                    <a:noFill/>
                    <a:ln>
                      <a:noFill/>
                    </a:ln>
                  </pic:spPr>
                </pic:pic>
              </a:graphicData>
            </a:graphic>
          </wp:anchor>
        </w:drawing>
      </w:r>
      <w:r w:rsidRPr="00E0454C">
        <w:rPr>
          <w:rFonts w:ascii="Times New Roman" w:eastAsia="Times New Roman" w:hAnsi="Times New Roman" w:cs="Times New Roman"/>
          <w:bCs/>
          <w:noProof/>
          <w:sz w:val="24"/>
          <w:szCs w:val="24"/>
        </w:rPr>
        <w:t>Na treću godišnjicu njegove smrti, u Subotici su otpočeli prvi "Dani Radomira Konstantinovića" koji će ubuduće biti održavani i u Beogradu, Zrenjaninu i Kikindi, a jedan od medijskih pokrovitelja biće i Radio-televizija Vojvodine.</w:t>
      </w:r>
      <w:r w:rsidRPr="00E0454C">
        <w:rPr>
          <w:rFonts w:ascii="Times New Roman" w:eastAsia="Times New Roman" w:hAnsi="Times New Roman" w:cs="Times New Roman"/>
          <w:noProof/>
          <w:sz w:val="24"/>
          <w:szCs w:val="24"/>
        </w:rPr>
        <w:t>Subotičanin Radomir Konstantinović bio je novinar, pesnik, član Akademije nauka Bosne i Hercegovine i jedan od najeminentnijih filozofa ne samo u Srbiji već i zemljama regiona.Nakon što je, zbog političkih trvenja, tri puta propao pokušaj da Radomiru Konstantinoviću bude dodeljeno zvanje "Počasnog građanina Subotice", grada sada nastoji da se autoru čuvene "Filozofije palanke" oduži tako što će jedna ulica ili trg poneti njegovo ime i biti postavljena tabla na kući u Zmaj Jovinoj ulici broj 17 u Subotici, u kojoj je rođen.To nastoji da sprovede u delo Savet za očuvanje intelektualnog nasleđa Radomira Konstantinovića, koji je u Subotici održao sednicu na treću godišnjicu njegove smrti"Subotica je srećno odabrana za mesto iz kojeg će se inicirati negovanje intelektualnog nasleđa Radomira Konstantinovića. Za njega je to, verovatno, jedini grad koji je uporediv sa Sarajevom, upravo zbog te svoje različitosti", izjavila je prof. dr Latinka Perović, predsednica Saveta za očuvanje intelektualnog nasleđa Radomira Konstantinovića.</w:t>
      </w:r>
    </w:p>
    <w:p w:rsidR="000243DC" w:rsidRPr="000243DC" w:rsidRDefault="000243DC" w:rsidP="000243DC">
      <w:pPr>
        <w:spacing w:after="0" w:line="240" w:lineRule="auto"/>
        <w:ind w:firstLine="720"/>
        <w:jc w:val="both"/>
        <w:rPr>
          <w:rFonts w:ascii="Times New Roman" w:eastAsia="Times New Roman" w:hAnsi="Times New Roman" w:cs="Times New Roman"/>
          <w:noProof/>
          <w:sz w:val="24"/>
          <w:szCs w:val="24"/>
        </w:rPr>
      </w:pPr>
      <w:r w:rsidRPr="00E0454C">
        <w:rPr>
          <w:rFonts w:ascii="Times New Roman" w:eastAsia="Times New Roman" w:hAnsi="Times New Roman" w:cs="Times New Roman"/>
          <w:noProof/>
          <w:sz w:val="24"/>
          <w:szCs w:val="24"/>
        </w:rPr>
        <w:t>U okviru "Dana Radomira Konstantinovića" biće izdata njegova sabrana dela, svake godine dodeljivaće se nagrada "Biće i jezik", a svake druge i međunarodno priznanje s njegovim imenom.Pored Subotice, manifestacije u njegovu čast biće održavane i u Beogradu, Zrenjaninu i Kikindi, a pored Radio Beograda, lista "Danas" i časopisa "Rukovet", njihov medijski pokrovitelj biće i Radio-televizija Vojvodine.</w:t>
      </w:r>
      <w:bookmarkStart w:id="0" w:name="_GoBack"/>
      <w:bookmarkEnd w:id="0"/>
    </w:p>
    <w:p w:rsidR="009F26F9" w:rsidRDefault="009F26F9" w:rsidP="009F26F9">
      <w:pPr>
        <w:spacing w:after="0" w:line="240" w:lineRule="auto"/>
        <w:jc w:val="both"/>
        <w:rPr>
          <w:rFonts w:ascii="Times New Roman" w:eastAsia="Times New Roman" w:hAnsi="Times New Roman" w:cs="Times New Roman"/>
          <w:bCs/>
          <w:sz w:val="24"/>
          <w:szCs w:val="24"/>
        </w:rPr>
      </w:pPr>
    </w:p>
    <w:p w:rsidR="009F26F9" w:rsidRPr="00AC652A" w:rsidRDefault="009F26F9" w:rsidP="009F26F9">
      <w:pPr>
        <w:spacing w:after="0" w:line="240" w:lineRule="auto"/>
        <w:jc w:val="center"/>
        <w:rPr>
          <w:rFonts w:ascii="Times New Roman" w:eastAsia="Times New Roman" w:hAnsi="Times New Roman" w:cs="Times New Roman"/>
          <w:b/>
          <w:bCs/>
          <w:color w:val="0000CC"/>
          <w:sz w:val="28"/>
          <w:szCs w:val="24"/>
        </w:rPr>
      </w:pPr>
      <w:r w:rsidRPr="00AC652A">
        <w:rPr>
          <w:rFonts w:ascii="Times New Roman" w:eastAsia="Times New Roman" w:hAnsi="Times New Roman" w:cs="Times New Roman"/>
          <w:b/>
          <w:bCs/>
          <w:color w:val="0000CC"/>
          <w:sz w:val="28"/>
          <w:szCs w:val="24"/>
        </w:rPr>
        <w:t>Program za učenje srpskog jezika u manjinskim odeljenjima neadekvatan</w:t>
      </w:r>
    </w:p>
    <w:p w:rsidR="009F26F9" w:rsidRDefault="009F26F9" w:rsidP="009F26F9">
      <w:pPr>
        <w:spacing w:after="0" w:line="240" w:lineRule="auto"/>
        <w:jc w:val="both"/>
        <w:rPr>
          <w:rFonts w:ascii="Times New Roman" w:eastAsia="Times New Roman" w:hAnsi="Times New Roman" w:cs="Times New Roman"/>
          <w:bCs/>
          <w:sz w:val="24"/>
          <w:szCs w:val="24"/>
        </w:rPr>
      </w:pPr>
    </w:p>
    <w:p w:rsidR="009F26F9" w:rsidRDefault="009F26F9" w:rsidP="009F26F9">
      <w:pPr>
        <w:spacing w:after="0" w:line="240" w:lineRule="auto"/>
        <w:ind w:firstLine="720"/>
        <w:jc w:val="both"/>
        <w:rPr>
          <w:rFonts w:ascii="Times New Roman" w:eastAsia="Times New Roman" w:hAnsi="Times New Roman" w:cs="Times New Roman"/>
          <w:bCs/>
          <w:sz w:val="24"/>
          <w:szCs w:val="24"/>
        </w:rPr>
      </w:pPr>
      <w:r w:rsidRPr="009F26F9">
        <w:rPr>
          <w:rFonts w:ascii="Times New Roman" w:eastAsia="Times New Roman" w:hAnsi="Times New Roman" w:cs="Times New Roman"/>
          <w:bCs/>
          <w:sz w:val="24"/>
          <w:szCs w:val="24"/>
        </w:rPr>
        <w:t>Zamenica pokrajinskog ombudsmana zadužena za nacionalne manjine Eva Vukašinović je istakla da su istraživanja o diskriminaciji manjina među srednjoškolacima pokazala da se oni ne druže međusobno i da ih u najvećem broju slučajeva odvaja nepoznavanje jezika."Ja ne mogu da verujem da danas u Srbiji ne postoji način da naučite srpski jezik. Program za učenje srpskog jezika u manjinskim odeljenjima je neadekvatan, ne menja se godinama i nije prilagođen apsolutnom nepoznavanju s</w:t>
      </w:r>
      <w:r>
        <w:rPr>
          <w:rFonts w:ascii="Times New Roman" w:eastAsia="Times New Roman" w:hAnsi="Times New Roman" w:cs="Times New Roman"/>
          <w:bCs/>
          <w:sz w:val="24"/>
          <w:szCs w:val="24"/>
        </w:rPr>
        <w:t>rpskog jezika", istakla je ona.</w:t>
      </w:r>
    </w:p>
    <w:p w:rsidR="009F26F9" w:rsidRPr="00AC652A" w:rsidRDefault="009F26F9" w:rsidP="00AC652A">
      <w:pPr>
        <w:spacing w:after="0" w:line="240" w:lineRule="auto"/>
        <w:ind w:firstLine="720"/>
        <w:jc w:val="both"/>
        <w:rPr>
          <w:rFonts w:ascii="Times New Roman" w:eastAsia="Times New Roman" w:hAnsi="Times New Roman" w:cs="Times New Roman"/>
          <w:bCs/>
          <w:sz w:val="24"/>
          <w:szCs w:val="24"/>
          <w:lang/>
        </w:rPr>
      </w:pPr>
      <w:r w:rsidRPr="009F26F9">
        <w:rPr>
          <w:rFonts w:ascii="Times New Roman" w:eastAsia="Times New Roman" w:hAnsi="Times New Roman" w:cs="Times New Roman"/>
          <w:bCs/>
          <w:sz w:val="24"/>
          <w:szCs w:val="24"/>
        </w:rPr>
        <w:lastRenderedPageBreak/>
        <w:t>Vukašinovićeva je dodala da to nije isključivi uzrok, ali da najveći deo problema proističe iz njega, kao i da nije tačna ocena da većinski deo neke manjinske zajednice</w:t>
      </w:r>
      <w:r>
        <w:rPr>
          <w:rFonts w:ascii="Times New Roman" w:eastAsia="Times New Roman" w:hAnsi="Times New Roman" w:cs="Times New Roman"/>
          <w:bCs/>
          <w:sz w:val="24"/>
          <w:szCs w:val="24"/>
        </w:rPr>
        <w:t xml:space="preserve"> ne želi da nauče srpski jezik. </w:t>
      </w:r>
      <w:r w:rsidRPr="009F26F9">
        <w:rPr>
          <w:rFonts w:ascii="Times New Roman" w:eastAsia="Times New Roman" w:hAnsi="Times New Roman" w:cs="Times New Roman"/>
          <w:bCs/>
          <w:sz w:val="24"/>
          <w:szCs w:val="24"/>
        </w:rPr>
        <w:t>"Na primer, Mađari na severu Vojvodine kod kuće pričaju mađarski, gledaju mađarsku televiziju, na ulici pričaju jezikom sredine, oni jednostavno nemaju priliku da nauče srpski van škole.A tu se susreću sa programom koji je potpuno neprimeren, koji pretpostavlja određeno predznanje, koje oni nemaju", istakla je ona.</w:t>
      </w:r>
    </w:p>
    <w:p w:rsidR="00BB16E8" w:rsidRDefault="00BB16E8" w:rsidP="00BB16E8">
      <w:pPr>
        <w:spacing w:after="0" w:line="240" w:lineRule="auto"/>
        <w:jc w:val="both"/>
        <w:rPr>
          <w:rFonts w:ascii="Times New Roman" w:eastAsia="Times New Roman" w:hAnsi="Times New Roman" w:cs="Times New Roman"/>
          <w:bCs/>
          <w:sz w:val="24"/>
          <w:szCs w:val="24"/>
        </w:rPr>
      </w:pPr>
    </w:p>
    <w:p w:rsidR="00BB16E8" w:rsidRPr="00BB16E8" w:rsidRDefault="00BB16E8" w:rsidP="00BB16E8">
      <w:pPr>
        <w:spacing w:after="0" w:line="240" w:lineRule="auto"/>
        <w:jc w:val="center"/>
        <w:rPr>
          <w:rFonts w:ascii="Times New Roman" w:eastAsia="Times New Roman" w:hAnsi="Times New Roman" w:cs="Times New Roman"/>
          <w:b/>
          <w:bCs/>
          <w:sz w:val="28"/>
          <w:szCs w:val="24"/>
        </w:rPr>
      </w:pPr>
      <w:r w:rsidRPr="00AC652A">
        <w:rPr>
          <w:rFonts w:ascii="Times New Roman" w:eastAsia="Times New Roman" w:hAnsi="Times New Roman" w:cs="Times New Roman"/>
          <w:b/>
          <w:bCs/>
          <w:color w:val="0000CC"/>
          <w:sz w:val="28"/>
          <w:szCs w:val="24"/>
        </w:rPr>
        <w:t>Školske sekcije opet u modi</w:t>
      </w:r>
    </w:p>
    <w:p w:rsidR="00BB16E8" w:rsidRDefault="00BB16E8" w:rsidP="00BB16E8">
      <w:pPr>
        <w:spacing w:after="0" w:line="240" w:lineRule="auto"/>
        <w:jc w:val="both"/>
        <w:rPr>
          <w:rFonts w:ascii="Times New Roman" w:eastAsia="Times New Roman" w:hAnsi="Times New Roman" w:cs="Times New Roman"/>
          <w:bCs/>
          <w:sz w:val="28"/>
          <w:szCs w:val="24"/>
        </w:rPr>
      </w:pPr>
    </w:p>
    <w:p w:rsidR="00BB16E8" w:rsidRDefault="00BB16E8" w:rsidP="00BB16E8">
      <w:pPr>
        <w:spacing w:after="0" w:line="240" w:lineRule="auto"/>
        <w:ind w:firstLine="720"/>
        <w:jc w:val="both"/>
        <w:rPr>
          <w:rFonts w:ascii="Times New Roman" w:eastAsia="Times New Roman" w:hAnsi="Times New Roman" w:cs="Times New Roman"/>
          <w:bCs/>
          <w:sz w:val="24"/>
          <w:szCs w:val="24"/>
        </w:rPr>
      </w:pPr>
      <w:r w:rsidRPr="00BB16E8">
        <w:rPr>
          <w:rFonts w:ascii="Times New Roman" w:eastAsia="Times New Roman" w:hAnsi="Times New Roman" w:cs="Times New Roman"/>
          <w:bCs/>
          <w:sz w:val="24"/>
          <w:szCs w:val="24"/>
        </w:rPr>
        <w:t>Pojavom vanškolskih aktivnosti, za koje roditelji izdvajaju novac, nekadašnje popularne školske sekcije potisnute su u drugi plan. Ipak, u većini škola, na početku školske godine roditelji dobijaju spisak sekcija na koje mogu upisati svoju decu, a volja nastavnika da taj vid aktivnosti popularizuju među učenicima, poslednjih godina je ipak mnogo veća.Iako se školske sekcije uglavnom vezuju za nekadašnje generacije, koje su odrastale bez kompjutera i telefona, popularne su i među današnjom decom. U zavisnosti od interesovanja, ali i talenta za određenu oblast, mnogi se odlučuju za pohađanje više sekcija istovremeno. U osnovnoj školi Đorđe Natošević, đacima</w:t>
      </w:r>
      <w:r>
        <w:rPr>
          <w:rFonts w:ascii="Times New Roman" w:eastAsia="Times New Roman" w:hAnsi="Times New Roman" w:cs="Times New Roman"/>
          <w:bCs/>
          <w:sz w:val="24"/>
          <w:szCs w:val="24"/>
        </w:rPr>
        <w:t xml:space="preserve"> je na raspolaganju 19 sekcija. </w:t>
      </w:r>
      <w:r w:rsidRPr="00BB16E8">
        <w:rPr>
          <w:rFonts w:ascii="Times New Roman" w:eastAsia="Times New Roman" w:hAnsi="Times New Roman" w:cs="Times New Roman"/>
          <w:bCs/>
          <w:sz w:val="24"/>
          <w:szCs w:val="24"/>
        </w:rPr>
        <w:t xml:space="preserve">"Princip ulaska u sekciju je princip dobrovoljnosti,  zainteresovanosti. Oni učenici koji žele da se na drugačiji način bave istraživanjem neke teme ili oblasti, mogu tu potrebu da zadovolje radom u sekcijama", </w:t>
      </w:r>
      <w:r>
        <w:rPr>
          <w:rFonts w:ascii="Times New Roman" w:eastAsia="Times New Roman" w:hAnsi="Times New Roman" w:cs="Times New Roman"/>
          <w:bCs/>
          <w:sz w:val="24"/>
          <w:szCs w:val="24"/>
        </w:rPr>
        <w:t>kaže psiholog Dragica Dimitrić.</w:t>
      </w:r>
    </w:p>
    <w:p w:rsidR="00BB16E8" w:rsidRDefault="00BB16E8" w:rsidP="00BB16E8">
      <w:pPr>
        <w:spacing w:after="0" w:line="240" w:lineRule="auto"/>
        <w:ind w:firstLine="720"/>
        <w:jc w:val="both"/>
        <w:rPr>
          <w:rFonts w:ascii="Times New Roman" w:eastAsia="Times New Roman" w:hAnsi="Times New Roman" w:cs="Times New Roman"/>
          <w:bCs/>
          <w:sz w:val="24"/>
          <w:szCs w:val="24"/>
        </w:rPr>
      </w:pPr>
      <w:r w:rsidRPr="00BB16E8">
        <w:rPr>
          <w:rFonts w:ascii="Times New Roman" w:eastAsia="Times New Roman" w:hAnsi="Times New Roman" w:cs="Times New Roman"/>
          <w:bCs/>
          <w:sz w:val="24"/>
          <w:szCs w:val="24"/>
        </w:rPr>
        <w:t>Angažovanje u mnogim vanškolskim aktivnostima ne sprečava đake te škole da svoju kreativnost i talenat u određenoj oblasti pokažu upravo na dodatnoj nastavi. U okviru nje, đaci su sa profesorom ruskog jezika, posetili ruski grad Nižnji Novgorod i uspeli da svoja saznanja sa sekcije prezent</w:t>
      </w:r>
      <w:r>
        <w:rPr>
          <w:rFonts w:ascii="Times New Roman" w:eastAsia="Times New Roman" w:hAnsi="Times New Roman" w:cs="Times New Roman"/>
          <w:bCs/>
          <w:sz w:val="24"/>
          <w:szCs w:val="24"/>
        </w:rPr>
        <w:t xml:space="preserve">uju uživo. </w:t>
      </w:r>
      <w:r w:rsidRPr="00BB16E8">
        <w:rPr>
          <w:rFonts w:ascii="Times New Roman" w:eastAsia="Times New Roman" w:hAnsi="Times New Roman" w:cs="Times New Roman"/>
          <w:bCs/>
          <w:sz w:val="24"/>
          <w:szCs w:val="24"/>
        </w:rPr>
        <w:t>"Ja sam zadovoljan odzivom, znanjem koje su pokazala deca, konkretno na raznim prijemima. Bili smo na Filološkom fakultetu, deca su čak dala intervju na ruskom, oni imaju tv i radio opremu za razliku od nas koji nemamo takvu opremu. Posle smo bili kod predsednika tog reona i tamo su deca pričala na ruskom, vrlo sam zadovoljan", kaže Čedomir Kešelj, profeso</w:t>
      </w:r>
      <w:r>
        <w:rPr>
          <w:rFonts w:ascii="Times New Roman" w:eastAsia="Times New Roman" w:hAnsi="Times New Roman" w:cs="Times New Roman"/>
          <w:bCs/>
          <w:sz w:val="24"/>
          <w:szCs w:val="24"/>
        </w:rPr>
        <w:t xml:space="preserve">r ruskog jezika i književnosti. </w:t>
      </w:r>
      <w:r w:rsidRPr="00BB16E8">
        <w:rPr>
          <w:rFonts w:ascii="Times New Roman" w:eastAsia="Times New Roman" w:hAnsi="Times New Roman" w:cs="Times New Roman"/>
          <w:bCs/>
          <w:sz w:val="24"/>
          <w:szCs w:val="24"/>
        </w:rPr>
        <w:t>Raznovrsnom ponudom sekcija koje mogu pohađati, zadovoljna su i deca, koja kažu da su putem njih mnogo toga naučila.</w:t>
      </w:r>
      <w:hyperlink r:id="rId12" w:history="1">
        <w:r w:rsidRPr="00092465">
          <w:rPr>
            <w:rStyle w:val="Hyperlink"/>
            <w:rFonts w:ascii="Times New Roman" w:eastAsia="Times New Roman" w:hAnsi="Times New Roman" w:cs="Times New Roman"/>
            <w:bCs/>
            <w:sz w:val="24"/>
            <w:szCs w:val="24"/>
          </w:rPr>
          <w:t>http://www.youtube.com/watch?v=dwGb7VI7aR8</w:t>
        </w:r>
      </w:hyperlink>
      <w:r w:rsidR="00AD6D8C">
        <w:rPr>
          <w:rStyle w:val="Hyperlink"/>
          <w:rFonts w:ascii="Times New Roman" w:eastAsia="Times New Roman" w:hAnsi="Times New Roman" w:cs="Times New Roman"/>
          <w:bCs/>
          <w:sz w:val="24"/>
          <w:szCs w:val="24"/>
          <w:lang/>
        </w:rPr>
        <w:t>.</w:t>
      </w:r>
    </w:p>
    <w:p w:rsidR="00BB16E8" w:rsidRDefault="00BB16E8" w:rsidP="00BB16E8">
      <w:pPr>
        <w:spacing w:after="0" w:line="240" w:lineRule="auto"/>
        <w:jc w:val="both"/>
        <w:rPr>
          <w:rFonts w:ascii="Times New Roman" w:eastAsia="Times New Roman" w:hAnsi="Times New Roman" w:cs="Times New Roman"/>
          <w:bCs/>
          <w:sz w:val="24"/>
          <w:szCs w:val="24"/>
        </w:rPr>
      </w:pPr>
    </w:p>
    <w:p w:rsidR="00BB16E8" w:rsidRPr="009C542A" w:rsidRDefault="00BB16E8" w:rsidP="00BB16E8">
      <w:pPr>
        <w:spacing w:after="0" w:line="240" w:lineRule="auto"/>
        <w:jc w:val="center"/>
        <w:rPr>
          <w:rFonts w:ascii="Times New Roman" w:eastAsia="Times New Roman" w:hAnsi="Times New Roman" w:cs="Times New Roman"/>
          <w:b/>
          <w:bCs/>
          <w:color w:val="0000CC"/>
          <w:sz w:val="28"/>
          <w:szCs w:val="24"/>
        </w:rPr>
      </w:pPr>
      <w:r w:rsidRPr="009C542A">
        <w:rPr>
          <w:rFonts w:ascii="Times New Roman" w:eastAsia="Times New Roman" w:hAnsi="Times New Roman" w:cs="Times New Roman"/>
          <w:b/>
          <w:bCs/>
          <w:color w:val="0000CC"/>
          <w:sz w:val="28"/>
          <w:szCs w:val="24"/>
        </w:rPr>
        <w:t>Uživo sa mladim liderima</w:t>
      </w:r>
    </w:p>
    <w:p w:rsidR="00BB16E8" w:rsidRDefault="00BB16E8" w:rsidP="00BB16E8">
      <w:pPr>
        <w:spacing w:after="0" w:line="240" w:lineRule="auto"/>
        <w:jc w:val="both"/>
        <w:rPr>
          <w:rFonts w:ascii="Times New Roman" w:eastAsia="Times New Roman" w:hAnsi="Times New Roman" w:cs="Times New Roman"/>
          <w:b/>
          <w:bCs/>
          <w:sz w:val="24"/>
          <w:szCs w:val="24"/>
        </w:rPr>
      </w:pPr>
    </w:p>
    <w:p w:rsidR="00BB16E8" w:rsidRPr="00AD6D8C" w:rsidRDefault="00AD6D8C" w:rsidP="009C542A">
      <w:pPr>
        <w:spacing w:after="0" w:line="240" w:lineRule="auto"/>
        <w:ind w:firstLine="720"/>
        <w:jc w:val="both"/>
        <w:rPr>
          <w:rFonts w:ascii="Times New Roman" w:eastAsia="Times New Roman" w:hAnsi="Times New Roman" w:cs="Times New Roman"/>
          <w:bCs/>
          <w:sz w:val="24"/>
          <w:szCs w:val="24"/>
          <w:lang/>
        </w:rPr>
      </w:pPr>
      <w:r w:rsidRPr="00BB16E8">
        <w:rPr>
          <w:rFonts w:ascii="Times New Roman" w:eastAsia="Times New Roman" w:hAnsi="Times New Roman" w:cs="Times New Roman"/>
          <w:bCs/>
          <w:noProof/>
          <w:sz w:val="24"/>
          <w:szCs w:val="24"/>
        </w:rPr>
        <w:drawing>
          <wp:anchor distT="0" distB="0" distL="114300" distR="114300" simplePos="0" relativeHeight="251663360" behindDoc="1" locked="0" layoutInCell="1" allowOverlap="1">
            <wp:simplePos x="0" y="0"/>
            <wp:positionH relativeFrom="column">
              <wp:posOffset>3547745</wp:posOffset>
            </wp:positionH>
            <wp:positionV relativeFrom="paragraph">
              <wp:posOffset>242570</wp:posOffset>
            </wp:positionV>
            <wp:extent cx="2390775" cy="1195070"/>
            <wp:effectExtent l="0" t="0" r="9525" b="5080"/>
            <wp:wrapTight wrapText="bothSides">
              <wp:wrapPolygon edited="0">
                <wp:start x="0" y="0"/>
                <wp:lineTo x="0" y="21348"/>
                <wp:lineTo x="21514" y="21348"/>
                <wp:lineTo x="21514" y="0"/>
                <wp:lineTo x="0" y="0"/>
              </wp:wrapPolygon>
            </wp:wrapTight>
            <wp:docPr id="10" name="Picture 10" descr="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cebook"/>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90775" cy="1195070"/>
                    </a:xfrm>
                    <a:prstGeom prst="rect">
                      <a:avLst/>
                    </a:prstGeom>
                    <a:noFill/>
                    <a:ln>
                      <a:noFill/>
                    </a:ln>
                  </pic:spPr>
                </pic:pic>
              </a:graphicData>
            </a:graphic>
          </wp:anchor>
        </w:drawing>
      </w:r>
      <w:r w:rsidR="00BB16E8" w:rsidRPr="00BB16E8">
        <w:rPr>
          <w:rFonts w:ascii="Times New Roman" w:eastAsia="Times New Roman" w:hAnsi="Times New Roman" w:cs="Times New Roman"/>
          <w:bCs/>
          <w:sz w:val="24"/>
          <w:szCs w:val="24"/>
        </w:rPr>
        <w:t>U utorak 28.oktobra, u organizaciji studentske organ</w:t>
      </w:r>
      <w:r w:rsidR="00BB16E8">
        <w:rPr>
          <w:rFonts w:ascii="Times New Roman" w:eastAsia="Times New Roman" w:hAnsi="Times New Roman" w:cs="Times New Roman"/>
          <w:bCs/>
          <w:sz w:val="24"/>
          <w:szCs w:val="24"/>
        </w:rPr>
        <w:t>izacije „AIESEC“, organizovan j</w:t>
      </w:r>
      <w:r w:rsidR="00BB16E8" w:rsidRPr="00BB16E8">
        <w:rPr>
          <w:rFonts w:ascii="Times New Roman" w:eastAsia="Times New Roman" w:hAnsi="Times New Roman" w:cs="Times New Roman"/>
          <w:bCs/>
          <w:sz w:val="24"/>
          <w:szCs w:val="24"/>
        </w:rPr>
        <w:t>e Lead Up sa temom „Mladi kao pokretači pozitivnih promena ili samo nemi posmatrači?“. Novosađanima i novosađankama govoriće mladi lideri - Nađa Jokanović, Slađana Mišković i Minja Bolesnikov, u želji da podele sa njima sopstvene liderske priče, iskustvo i lične izazove na putu ka uspehu.</w:t>
      </w:r>
      <w:r w:rsidR="00BB16E8">
        <w:rPr>
          <w:rFonts w:ascii="Times New Roman" w:eastAsia="Times New Roman" w:hAnsi="Times New Roman" w:cs="Times New Roman"/>
          <w:bCs/>
          <w:sz w:val="24"/>
          <w:szCs w:val="24"/>
        </w:rPr>
        <w:t xml:space="preserve">Događaj je održan </w:t>
      </w:r>
      <w:r w:rsidR="00BB16E8" w:rsidRPr="00BB16E8">
        <w:rPr>
          <w:rFonts w:ascii="Times New Roman" w:eastAsia="Times New Roman" w:hAnsi="Times New Roman" w:cs="Times New Roman"/>
          <w:bCs/>
          <w:sz w:val="24"/>
          <w:szCs w:val="24"/>
        </w:rPr>
        <w:t xml:space="preserve"> u Zavodu za zdravstvenu zaštitu studenata Novi Sad, a početak je zakazan za 18 časova.Studentska organizacija „AIESEC“ već devet godina za redom organizuje projekat „Novi Lideri“. Ovim projektom AIESEC teži jačanju liderstva širom Srbije kod svakog mladog čoveka, sa ciljem da ih motiviše da budu agenti pozitivnih promena u svom okruženju. Ideja je poći od mladih i inspirisati ih da razmišljaju na proaktivan način i da pokreću inicijative. Projekat je, i ove godine, </w:t>
      </w:r>
      <w:r w:rsidR="00BB16E8" w:rsidRPr="00BB16E8">
        <w:rPr>
          <w:rFonts w:ascii="Times New Roman" w:eastAsia="Times New Roman" w:hAnsi="Times New Roman" w:cs="Times New Roman"/>
          <w:bCs/>
          <w:sz w:val="24"/>
          <w:szCs w:val="24"/>
        </w:rPr>
        <w:lastRenderedPageBreak/>
        <w:t>podržan od strane Ministarstva omladine i sporta Republike Srbije.</w:t>
      </w:r>
      <w:r w:rsidR="00BB16E8">
        <w:rPr>
          <w:rFonts w:ascii="Times New Roman" w:eastAsia="Times New Roman" w:hAnsi="Times New Roman" w:cs="Times New Roman"/>
          <w:bCs/>
          <w:sz w:val="24"/>
          <w:szCs w:val="24"/>
        </w:rPr>
        <w:t xml:space="preserve"> Ovogodišnji „Novi Lideri“ je realizovan</w:t>
      </w:r>
      <w:r w:rsidR="00BB16E8" w:rsidRPr="00BB16E8">
        <w:rPr>
          <w:rFonts w:ascii="Times New Roman" w:eastAsia="Times New Roman" w:hAnsi="Times New Roman" w:cs="Times New Roman"/>
          <w:bCs/>
          <w:sz w:val="24"/>
          <w:szCs w:val="24"/>
        </w:rPr>
        <w:t xml:space="preserve"> pod temom „Mladi kao pokretači pozitivnih promena ili samo nemi posmatrači“ i sastojaće se iz dva dela: Konferencije Novi Lideri, koja će se održati u Beogradu 13. i 14. novembra u prostorijama Narodne banke Srbije i Lead Up-ova, događaja koji će se dešavati tokom oktobra u 15 gradova širom Srbije, među kojima se nalazi i Novi Sad</w:t>
      </w:r>
      <w:r>
        <w:rPr>
          <w:rFonts w:ascii="Times New Roman" w:eastAsia="Times New Roman" w:hAnsi="Times New Roman" w:cs="Times New Roman"/>
          <w:bCs/>
          <w:sz w:val="24"/>
          <w:szCs w:val="24"/>
          <w:lang/>
        </w:rPr>
        <w:t>.</w:t>
      </w:r>
    </w:p>
    <w:p w:rsidR="00BB16E8" w:rsidRDefault="00BB16E8" w:rsidP="00BB16E8">
      <w:pPr>
        <w:spacing w:after="0" w:line="240" w:lineRule="auto"/>
        <w:jc w:val="both"/>
        <w:rPr>
          <w:rFonts w:ascii="Times New Roman" w:eastAsia="Times New Roman" w:hAnsi="Times New Roman" w:cs="Times New Roman"/>
          <w:bCs/>
          <w:sz w:val="24"/>
          <w:szCs w:val="24"/>
        </w:rPr>
      </w:pPr>
    </w:p>
    <w:p w:rsidR="00BB16E8" w:rsidRPr="009C542A" w:rsidRDefault="00BB16E8" w:rsidP="00BB16E8">
      <w:pPr>
        <w:spacing w:after="0" w:line="240" w:lineRule="auto"/>
        <w:jc w:val="center"/>
        <w:rPr>
          <w:rFonts w:ascii="Times New Roman" w:eastAsia="Times New Roman" w:hAnsi="Times New Roman" w:cs="Times New Roman"/>
          <w:b/>
          <w:bCs/>
          <w:color w:val="0000CC"/>
          <w:sz w:val="28"/>
          <w:szCs w:val="24"/>
        </w:rPr>
      </w:pPr>
      <w:r w:rsidRPr="009C542A">
        <w:rPr>
          <w:rFonts w:ascii="Times New Roman" w:eastAsia="Times New Roman" w:hAnsi="Times New Roman" w:cs="Times New Roman"/>
          <w:b/>
          <w:bCs/>
          <w:color w:val="0000CC"/>
          <w:sz w:val="28"/>
          <w:szCs w:val="24"/>
        </w:rPr>
        <w:t>"Roditelj": Školske sekcije izgubile na značaju</w:t>
      </w:r>
    </w:p>
    <w:p w:rsidR="00BB16E8" w:rsidRDefault="00BB16E8" w:rsidP="00BB16E8">
      <w:pPr>
        <w:spacing w:after="0" w:line="240" w:lineRule="auto"/>
        <w:jc w:val="both"/>
        <w:rPr>
          <w:rFonts w:ascii="Times New Roman" w:eastAsia="Times New Roman" w:hAnsi="Times New Roman" w:cs="Times New Roman"/>
          <w:bCs/>
          <w:sz w:val="24"/>
          <w:szCs w:val="24"/>
        </w:rPr>
      </w:pPr>
    </w:p>
    <w:p w:rsidR="00BB16E8" w:rsidRPr="00BB16E8" w:rsidRDefault="00BB16E8" w:rsidP="009C542A">
      <w:pPr>
        <w:spacing w:after="0" w:line="240" w:lineRule="auto"/>
        <w:ind w:firstLine="720"/>
        <w:jc w:val="both"/>
        <w:rPr>
          <w:rFonts w:ascii="Times New Roman" w:eastAsia="Times New Roman" w:hAnsi="Times New Roman" w:cs="Times New Roman"/>
          <w:bCs/>
          <w:sz w:val="24"/>
          <w:szCs w:val="24"/>
        </w:rPr>
      </w:pPr>
      <w:r w:rsidRPr="00BB16E8">
        <w:rPr>
          <w:rFonts w:ascii="Times New Roman" w:eastAsia="Times New Roman" w:hAnsi="Times New Roman" w:cs="Times New Roman"/>
          <w:bCs/>
          <w:sz w:val="24"/>
          <w:szCs w:val="24"/>
        </w:rPr>
        <w:t>Iz Udruženja "Roditelj" tvrde da su školske sekcije izgubile na značaju pojavom aktivnosti za koje roditelji izdvajaju novac. "Veoma teško se sad deca vraćaju na odbojku, besplatan školski sport, kad treba da se odrede da učestvuju u nekoj školskoj reprezentaciji. Oni to nerado rade zato što već treniraju u nekom timu, već imaju isplanirano svoje vreme, imaju utakmice, malo im je, kako to kažu, smarajuće da budu deo školske reprezentacije", kaže Dragana Ćorić iz Udruženja  "Roditelj".Problem nastaje zbog toga što neka deca na određene sekcije dolaze sa većim predznanjem i iskustvom. Takav je slučaj sa jezicima ili nekim od sportova, što decu baš i ne motiviše, kažu u udruženju. Ipak, apeluju na to da se roditelji okrenu besplatnim sadržajima, jer će i kućni budžet biti rasterećeniji, a deca koja sebi ne mogu da priušte vanškolske aktivnosti, dobiće priliku da se angažuju.</w:t>
      </w:r>
    </w:p>
    <w:p w:rsidR="00E0454C" w:rsidRPr="00611678" w:rsidRDefault="00E0454C" w:rsidP="00E5568D">
      <w:pPr>
        <w:spacing w:after="0" w:line="240" w:lineRule="auto"/>
        <w:jc w:val="both"/>
        <w:rPr>
          <w:rFonts w:ascii="Times New Roman" w:eastAsia="Times New Roman" w:hAnsi="Times New Roman" w:cs="Times New Roman"/>
          <w:bCs/>
          <w:sz w:val="24"/>
          <w:szCs w:val="24"/>
          <w:lang/>
        </w:rPr>
      </w:pPr>
    </w:p>
    <w:p w:rsidR="00E0454C" w:rsidRPr="009C542A" w:rsidRDefault="00E0454C" w:rsidP="00E0454C">
      <w:pPr>
        <w:spacing w:after="0" w:line="240" w:lineRule="auto"/>
        <w:jc w:val="center"/>
        <w:rPr>
          <w:rFonts w:ascii="Times New Roman" w:eastAsia="Times New Roman" w:hAnsi="Times New Roman" w:cs="Times New Roman"/>
          <w:b/>
          <w:bCs/>
          <w:noProof/>
          <w:color w:val="0000CC"/>
          <w:sz w:val="28"/>
          <w:szCs w:val="24"/>
        </w:rPr>
      </w:pPr>
      <w:r w:rsidRPr="009C542A">
        <w:rPr>
          <w:rFonts w:ascii="Times New Roman" w:eastAsia="Times New Roman" w:hAnsi="Times New Roman" w:cs="Times New Roman"/>
          <w:b/>
          <w:bCs/>
          <w:noProof/>
          <w:color w:val="0000CC"/>
          <w:sz w:val="28"/>
          <w:szCs w:val="24"/>
        </w:rPr>
        <w:t>Promocija knjige "Evropski mozaik"</w:t>
      </w:r>
    </w:p>
    <w:p w:rsidR="00E0454C" w:rsidRDefault="00E0454C" w:rsidP="00E0454C">
      <w:pPr>
        <w:spacing w:after="0" w:line="240" w:lineRule="auto"/>
        <w:jc w:val="both"/>
        <w:rPr>
          <w:rFonts w:ascii="Times New Roman" w:eastAsia="Times New Roman" w:hAnsi="Times New Roman" w:cs="Times New Roman"/>
          <w:b/>
          <w:bCs/>
          <w:noProof/>
          <w:sz w:val="24"/>
          <w:szCs w:val="24"/>
        </w:rPr>
      </w:pPr>
    </w:p>
    <w:p w:rsidR="00E0454C" w:rsidRPr="00E0454C" w:rsidRDefault="00E0454C" w:rsidP="00E0454C">
      <w:pPr>
        <w:spacing w:after="0" w:line="240" w:lineRule="auto"/>
        <w:ind w:firstLine="720"/>
        <w:jc w:val="both"/>
        <w:rPr>
          <w:rFonts w:ascii="Times New Roman" w:eastAsia="Times New Roman" w:hAnsi="Times New Roman" w:cs="Times New Roman"/>
          <w:bCs/>
          <w:noProof/>
          <w:sz w:val="24"/>
          <w:szCs w:val="24"/>
        </w:rPr>
      </w:pPr>
      <w:r w:rsidRPr="00E0454C">
        <w:rPr>
          <w:rFonts w:ascii="Times New Roman" w:eastAsia="Times New Roman" w:hAnsi="Times New Roman" w:cs="Times New Roman"/>
          <w:bCs/>
          <w:noProof/>
          <w:sz w:val="24"/>
          <w:szCs w:val="24"/>
        </w:rPr>
        <w:t xml:space="preserve">EU Informacioni kutak u Novom Sadu </w:t>
      </w:r>
      <w:r>
        <w:rPr>
          <w:rFonts w:ascii="Times New Roman" w:eastAsia="Times New Roman" w:hAnsi="Times New Roman" w:cs="Times New Roman"/>
          <w:bCs/>
          <w:noProof/>
          <w:sz w:val="24"/>
          <w:szCs w:val="24"/>
        </w:rPr>
        <w:t xml:space="preserve">je </w:t>
      </w:r>
      <w:r w:rsidRPr="00E0454C">
        <w:rPr>
          <w:rFonts w:ascii="Times New Roman" w:eastAsia="Times New Roman" w:hAnsi="Times New Roman" w:cs="Times New Roman"/>
          <w:bCs/>
          <w:noProof/>
          <w:sz w:val="24"/>
          <w:szCs w:val="24"/>
        </w:rPr>
        <w:t xml:space="preserve">u utorak, 28. </w:t>
      </w:r>
      <w:r>
        <w:rPr>
          <w:rFonts w:ascii="Times New Roman" w:eastAsia="Times New Roman" w:hAnsi="Times New Roman" w:cs="Times New Roman"/>
          <w:bCs/>
          <w:noProof/>
          <w:sz w:val="24"/>
          <w:szCs w:val="24"/>
        </w:rPr>
        <w:t>oktobra, u 16 časova, organizovao</w:t>
      </w:r>
      <w:r w:rsidRPr="00E0454C">
        <w:rPr>
          <w:rFonts w:ascii="Times New Roman" w:eastAsia="Times New Roman" w:hAnsi="Times New Roman" w:cs="Times New Roman"/>
          <w:bCs/>
          <w:noProof/>
          <w:sz w:val="24"/>
          <w:szCs w:val="24"/>
        </w:rPr>
        <w:t xml:space="preserve"> promociju knjige “Evropski mozaik” prof. dr Gediminasa Vitkusa, šefa Departmana za evropske studije Instituta za međunarodne odnose i političke nauke Viljnus univerziteta iz Litvanije.</w:t>
      </w:r>
      <w:r>
        <w:rPr>
          <w:rFonts w:ascii="Times New Roman" w:eastAsia="Times New Roman" w:hAnsi="Times New Roman" w:cs="Times New Roman"/>
          <w:noProof/>
          <w:sz w:val="24"/>
          <w:szCs w:val="24"/>
        </w:rPr>
        <w:t>Nakon promocije otvorena j</w:t>
      </w:r>
      <w:r w:rsidRPr="00E0454C">
        <w:rPr>
          <w:rFonts w:ascii="Times New Roman" w:eastAsia="Times New Roman" w:hAnsi="Times New Roman" w:cs="Times New Roman"/>
          <w:noProof/>
          <w:sz w:val="24"/>
          <w:szCs w:val="24"/>
        </w:rPr>
        <w:t>e debata pod nazivom “Srbija na putu ka Evropskoj uniji i iskustvo najvećeg proš</w:t>
      </w:r>
      <w:r>
        <w:rPr>
          <w:rFonts w:ascii="Times New Roman" w:eastAsia="Times New Roman" w:hAnsi="Times New Roman" w:cs="Times New Roman"/>
          <w:noProof/>
          <w:sz w:val="24"/>
          <w:szCs w:val="24"/>
        </w:rPr>
        <w:t>irenja 2004. godine”, u kojoj su</w:t>
      </w:r>
      <w:r w:rsidRPr="00E0454C">
        <w:rPr>
          <w:rFonts w:ascii="Times New Roman" w:eastAsia="Times New Roman" w:hAnsi="Times New Roman" w:cs="Times New Roman"/>
          <w:noProof/>
          <w:sz w:val="24"/>
          <w:szCs w:val="24"/>
        </w:rPr>
        <w:t xml:space="preserve">, pored prog. </w:t>
      </w:r>
      <w:r>
        <w:rPr>
          <w:rFonts w:ascii="Times New Roman" w:eastAsia="Times New Roman" w:hAnsi="Times New Roman" w:cs="Times New Roman"/>
          <w:noProof/>
          <w:sz w:val="24"/>
          <w:szCs w:val="24"/>
        </w:rPr>
        <w:t>dr Gediminasa Vitkusa učestvoval</w:t>
      </w:r>
      <w:r w:rsidRPr="00E0454C">
        <w:rPr>
          <w:rFonts w:ascii="Times New Roman" w:eastAsia="Times New Roman" w:hAnsi="Times New Roman" w:cs="Times New Roman"/>
          <w:noProof/>
          <w:sz w:val="24"/>
          <w:szCs w:val="24"/>
        </w:rPr>
        <w:t>i i dr Ramunas Janušauskas, šef za informisanje, komunikaciju i medije u Delegaciji EU u Srbiji i doc. dr Veran Stančetić, prodekan za studijski program politikologije Fakulteta za evropske pravno-političke studije, Univerziteta Edukons iz Sremske Kamenice.</w:t>
      </w:r>
      <w:r>
        <w:rPr>
          <w:rFonts w:ascii="Times New Roman" w:eastAsia="Times New Roman" w:hAnsi="Times New Roman" w:cs="Times New Roman"/>
          <w:noProof/>
          <w:sz w:val="24"/>
          <w:szCs w:val="24"/>
        </w:rPr>
        <w:t>Promocija je održana  u</w:t>
      </w:r>
      <w:r w:rsidRPr="00E0454C">
        <w:rPr>
          <w:rFonts w:ascii="Times New Roman" w:eastAsia="Times New Roman" w:hAnsi="Times New Roman" w:cs="Times New Roman"/>
          <w:noProof/>
          <w:sz w:val="24"/>
          <w:szCs w:val="24"/>
        </w:rPr>
        <w:t xml:space="preserve"> prostorijama Evropskog kutka Gradske b</w:t>
      </w:r>
      <w:r>
        <w:rPr>
          <w:rFonts w:ascii="Times New Roman" w:eastAsia="Times New Roman" w:hAnsi="Times New Roman" w:cs="Times New Roman"/>
          <w:noProof/>
          <w:sz w:val="24"/>
          <w:szCs w:val="24"/>
        </w:rPr>
        <w:t>iblioteke u Novom Sadu,i Trg R</w:t>
      </w:r>
      <w:r w:rsidRPr="00E0454C">
        <w:rPr>
          <w:rFonts w:ascii="Times New Roman" w:eastAsia="Times New Roman" w:hAnsi="Times New Roman" w:cs="Times New Roman"/>
          <w:noProof/>
          <w:sz w:val="24"/>
          <w:szCs w:val="24"/>
        </w:rPr>
        <w:t>epublike 2.</w:t>
      </w:r>
    </w:p>
    <w:p w:rsidR="009C542A" w:rsidRPr="000243DC" w:rsidRDefault="009C542A" w:rsidP="00E5568D">
      <w:pPr>
        <w:spacing w:after="0" w:line="240" w:lineRule="auto"/>
        <w:jc w:val="both"/>
        <w:rPr>
          <w:rFonts w:ascii="Times New Roman" w:eastAsia="Times New Roman" w:hAnsi="Times New Roman" w:cs="Times New Roman"/>
          <w:noProof/>
          <w:sz w:val="24"/>
          <w:szCs w:val="24"/>
          <w:lang/>
        </w:rPr>
      </w:pPr>
    </w:p>
    <w:p w:rsidR="009C542A" w:rsidRPr="009C542A" w:rsidRDefault="009C542A" w:rsidP="009C542A">
      <w:pPr>
        <w:spacing w:after="0" w:line="240" w:lineRule="auto"/>
        <w:jc w:val="center"/>
        <w:rPr>
          <w:rFonts w:ascii="Times New Roman" w:eastAsia="Times New Roman" w:hAnsi="Times New Roman" w:cs="Times New Roman"/>
          <w:b/>
          <w:bCs/>
          <w:noProof/>
          <w:color w:val="9900CC"/>
          <w:sz w:val="28"/>
          <w:szCs w:val="24"/>
        </w:rPr>
      </w:pPr>
      <w:r w:rsidRPr="009C542A">
        <w:rPr>
          <w:rFonts w:ascii="Times New Roman" w:eastAsia="Times New Roman" w:hAnsi="Times New Roman" w:cs="Times New Roman"/>
          <w:b/>
          <w:bCs/>
          <w:noProof/>
          <w:color w:val="9900CC"/>
          <w:sz w:val="28"/>
          <w:szCs w:val="24"/>
        </w:rPr>
        <w:t>Šta kaže horoskop: Šta je najbolje da studirate?</w:t>
      </w:r>
    </w:p>
    <w:p w:rsidR="009C542A" w:rsidRPr="009C542A" w:rsidRDefault="009C542A" w:rsidP="009C542A">
      <w:pPr>
        <w:spacing w:after="0" w:line="240" w:lineRule="auto"/>
        <w:jc w:val="both"/>
        <w:rPr>
          <w:rFonts w:ascii="Times New Roman" w:eastAsia="Times New Roman" w:hAnsi="Times New Roman" w:cs="Times New Roman"/>
          <w:b/>
          <w:bCs/>
          <w:noProof/>
          <w:sz w:val="24"/>
          <w:szCs w:val="24"/>
        </w:rPr>
      </w:pPr>
    </w:p>
    <w:p w:rsidR="009C542A" w:rsidRDefault="00AC652A" w:rsidP="009C542A">
      <w:pPr>
        <w:spacing w:after="0" w:line="240" w:lineRule="auto"/>
        <w:ind w:firstLine="720"/>
        <w:jc w:val="both"/>
        <w:rPr>
          <w:rFonts w:ascii="Times New Roman" w:eastAsia="Times New Roman" w:hAnsi="Times New Roman" w:cs="Times New Roman"/>
          <w:bCs/>
          <w:noProof/>
          <w:sz w:val="24"/>
          <w:szCs w:val="24"/>
        </w:rPr>
      </w:pPr>
      <w:r w:rsidRPr="009C542A">
        <w:rPr>
          <w:rFonts w:ascii="Times New Roman" w:eastAsia="Times New Roman" w:hAnsi="Times New Roman" w:cs="Times New Roman"/>
          <w:i/>
          <w:noProof/>
          <w:sz w:val="24"/>
          <w:szCs w:val="24"/>
        </w:rPr>
        <w:drawing>
          <wp:anchor distT="0" distB="0" distL="114300" distR="114300" simplePos="0" relativeHeight="251665408" behindDoc="1" locked="0" layoutInCell="1" allowOverlap="1">
            <wp:simplePos x="0" y="0"/>
            <wp:positionH relativeFrom="column">
              <wp:posOffset>3528695</wp:posOffset>
            </wp:positionH>
            <wp:positionV relativeFrom="paragraph">
              <wp:posOffset>294005</wp:posOffset>
            </wp:positionV>
            <wp:extent cx="2384425" cy="1430655"/>
            <wp:effectExtent l="0" t="0" r="0" b="0"/>
            <wp:wrapTight wrapText="bothSides">
              <wp:wrapPolygon edited="0">
                <wp:start x="0" y="0"/>
                <wp:lineTo x="0" y="21284"/>
                <wp:lineTo x="21399" y="21284"/>
                <wp:lineTo x="21399" y="0"/>
                <wp:lineTo x="0" y="0"/>
              </wp:wrapPolygon>
            </wp:wrapTight>
            <wp:docPr id="5" name="Picture 5" descr="Stu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udent"/>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84425" cy="1430655"/>
                    </a:xfrm>
                    <a:prstGeom prst="rect">
                      <a:avLst/>
                    </a:prstGeom>
                    <a:noFill/>
                    <a:ln>
                      <a:noFill/>
                    </a:ln>
                  </pic:spPr>
                </pic:pic>
              </a:graphicData>
            </a:graphic>
          </wp:anchor>
        </w:drawing>
      </w:r>
      <w:r w:rsidR="009C542A" w:rsidRPr="009C542A">
        <w:rPr>
          <w:rFonts w:ascii="Times New Roman" w:eastAsia="Times New Roman" w:hAnsi="Times New Roman" w:cs="Times New Roman"/>
          <w:bCs/>
          <w:noProof/>
          <w:sz w:val="24"/>
          <w:szCs w:val="24"/>
        </w:rPr>
        <w:t xml:space="preserve">Vazdušni znaci su dobri govornici: advokati, političari, profesori. Vodeni znaci vole da pomažu drugima, zato su za njih psihologija i medicina. Za zemljane znake su nauke koje donose profit, dok su vatreni znaci rođene vođe. </w:t>
      </w:r>
    </w:p>
    <w:p w:rsidR="00AC652A" w:rsidRDefault="009C542A" w:rsidP="009C542A">
      <w:pPr>
        <w:spacing w:after="0" w:line="240" w:lineRule="auto"/>
        <w:ind w:firstLine="720"/>
        <w:jc w:val="both"/>
        <w:rPr>
          <w:rFonts w:ascii="Times New Roman" w:eastAsia="Times New Roman" w:hAnsi="Times New Roman" w:cs="Times New Roman"/>
          <w:bCs/>
          <w:noProof/>
          <w:sz w:val="24"/>
          <w:szCs w:val="24"/>
          <w:lang/>
        </w:rPr>
      </w:pPr>
      <w:r w:rsidRPr="009C542A">
        <w:rPr>
          <w:rFonts w:ascii="Times New Roman" w:eastAsia="Times New Roman" w:hAnsi="Times New Roman" w:cs="Times New Roman"/>
          <w:b/>
          <w:i/>
          <w:noProof/>
          <w:sz w:val="24"/>
          <w:szCs w:val="24"/>
        </w:rPr>
        <w:t>Vatreni znaci</w:t>
      </w:r>
      <w:r w:rsidRPr="009C542A">
        <w:rPr>
          <w:rFonts w:ascii="Times New Roman" w:eastAsia="Times New Roman" w:hAnsi="Times New Roman" w:cs="Times New Roman"/>
          <w:noProof/>
          <w:sz w:val="24"/>
          <w:szCs w:val="24"/>
        </w:rPr>
        <w:t xml:space="preserve"> su rođeni da budu vođe, šefovi, direktori, ali i treneri, pisci, pa bi u skladu sa tim trebalo i da izaberu fakultet koji će studirati.</w:t>
      </w:r>
    </w:p>
    <w:p w:rsidR="009C542A" w:rsidRPr="009C542A" w:rsidRDefault="009C542A" w:rsidP="009C542A">
      <w:pPr>
        <w:spacing w:after="0" w:line="240" w:lineRule="auto"/>
        <w:ind w:firstLine="720"/>
        <w:jc w:val="both"/>
        <w:rPr>
          <w:rFonts w:ascii="Times New Roman" w:eastAsia="Times New Roman" w:hAnsi="Times New Roman" w:cs="Times New Roman"/>
          <w:bCs/>
          <w:noProof/>
          <w:sz w:val="24"/>
          <w:szCs w:val="24"/>
        </w:rPr>
      </w:pPr>
      <w:r w:rsidRPr="009C542A">
        <w:rPr>
          <w:rFonts w:ascii="Times New Roman" w:eastAsia="Times New Roman" w:hAnsi="Times New Roman" w:cs="Times New Roman"/>
          <w:b/>
          <w:bCs/>
          <w:i/>
          <w:noProof/>
          <w:sz w:val="24"/>
          <w:szCs w:val="24"/>
        </w:rPr>
        <w:t>Ovan</w:t>
      </w:r>
      <w:r w:rsidRPr="009C542A">
        <w:rPr>
          <w:rFonts w:ascii="Times New Roman" w:eastAsia="Times New Roman" w:hAnsi="Times New Roman" w:cs="Times New Roman"/>
          <w:noProof/>
          <w:sz w:val="24"/>
          <w:szCs w:val="24"/>
        </w:rPr>
        <w:t>Ovnovi su predvodnici pa bi u skladu sa tim trebalo i da se školuju. Dakle, Ovnovi su dobri menadžeri, ali i profesori, pisci, novinari, treneri. Mogu da se bave bilo kojim poslom koji traži samostalnost jer oni teško rade u timu, osim ako nisu vođe tog tima.</w:t>
      </w:r>
      <w:r w:rsidRPr="009C542A">
        <w:rPr>
          <w:rFonts w:ascii="Times New Roman" w:eastAsia="Times New Roman" w:hAnsi="Times New Roman" w:cs="Times New Roman"/>
          <w:bCs/>
          <w:noProof/>
          <w:sz w:val="24"/>
          <w:szCs w:val="24"/>
        </w:rPr>
        <w:tab/>
      </w:r>
      <w:r w:rsidRPr="009C542A">
        <w:rPr>
          <w:rFonts w:ascii="Times New Roman" w:eastAsia="Times New Roman" w:hAnsi="Times New Roman" w:cs="Times New Roman"/>
          <w:bCs/>
          <w:noProof/>
          <w:sz w:val="24"/>
          <w:szCs w:val="24"/>
        </w:rPr>
        <w:tab/>
      </w:r>
      <w:r w:rsidRPr="009C542A">
        <w:rPr>
          <w:rFonts w:ascii="Times New Roman" w:eastAsia="Times New Roman" w:hAnsi="Times New Roman" w:cs="Times New Roman"/>
          <w:bCs/>
          <w:noProof/>
          <w:sz w:val="24"/>
          <w:szCs w:val="24"/>
        </w:rPr>
        <w:tab/>
      </w:r>
      <w:r w:rsidRPr="009C542A">
        <w:rPr>
          <w:rFonts w:ascii="Times New Roman" w:eastAsia="Times New Roman" w:hAnsi="Times New Roman" w:cs="Times New Roman"/>
          <w:bCs/>
          <w:noProof/>
          <w:sz w:val="24"/>
          <w:szCs w:val="24"/>
        </w:rPr>
        <w:tab/>
      </w:r>
      <w:r w:rsidR="00AC652A">
        <w:rPr>
          <w:rFonts w:ascii="Times New Roman" w:eastAsia="Times New Roman" w:hAnsi="Times New Roman" w:cs="Times New Roman"/>
          <w:bCs/>
          <w:noProof/>
          <w:sz w:val="24"/>
          <w:szCs w:val="24"/>
          <w:lang/>
        </w:rPr>
        <w:tab/>
      </w:r>
      <w:r w:rsidR="00AC652A">
        <w:rPr>
          <w:rFonts w:ascii="Times New Roman" w:eastAsia="Times New Roman" w:hAnsi="Times New Roman" w:cs="Times New Roman"/>
          <w:bCs/>
          <w:noProof/>
          <w:sz w:val="24"/>
          <w:szCs w:val="24"/>
          <w:lang/>
        </w:rPr>
        <w:tab/>
      </w:r>
      <w:r w:rsidR="00AC652A">
        <w:rPr>
          <w:rFonts w:ascii="Times New Roman" w:eastAsia="Times New Roman" w:hAnsi="Times New Roman" w:cs="Times New Roman"/>
          <w:bCs/>
          <w:noProof/>
          <w:sz w:val="24"/>
          <w:szCs w:val="24"/>
          <w:lang/>
        </w:rPr>
        <w:tab/>
      </w:r>
      <w:r w:rsidR="00AC652A">
        <w:rPr>
          <w:rFonts w:ascii="Times New Roman" w:eastAsia="Times New Roman" w:hAnsi="Times New Roman" w:cs="Times New Roman"/>
          <w:bCs/>
          <w:noProof/>
          <w:sz w:val="24"/>
          <w:szCs w:val="24"/>
          <w:lang/>
        </w:rPr>
        <w:tab/>
      </w:r>
      <w:r w:rsidR="00AC652A">
        <w:rPr>
          <w:rFonts w:ascii="Times New Roman" w:eastAsia="Times New Roman" w:hAnsi="Times New Roman" w:cs="Times New Roman"/>
          <w:bCs/>
          <w:noProof/>
          <w:sz w:val="24"/>
          <w:szCs w:val="24"/>
          <w:lang/>
        </w:rPr>
        <w:tab/>
      </w:r>
      <w:r w:rsidR="00AC652A">
        <w:rPr>
          <w:rFonts w:ascii="Times New Roman" w:eastAsia="Times New Roman" w:hAnsi="Times New Roman" w:cs="Times New Roman"/>
          <w:bCs/>
          <w:noProof/>
          <w:sz w:val="24"/>
          <w:szCs w:val="24"/>
          <w:lang/>
        </w:rPr>
        <w:tab/>
      </w:r>
      <w:r w:rsidR="00AC652A">
        <w:rPr>
          <w:rFonts w:ascii="Times New Roman" w:eastAsia="Times New Roman" w:hAnsi="Times New Roman" w:cs="Times New Roman"/>
          <w:bCs/>
          <w:noProof/>
          <w:sz w:val="24"/>
          <w:szCs w:val="24"/>
          <w:lang/>
        </w:rPr>
        <w:tab/>
      </w:r>
      <w:r w:rsidR="00AC652A">
        <w:rPr>
          <w:rFonts w:ascii="Times New Roman" w:eastAsia="Times New Roman" w:hAnsi="Times New Roman" w:cs="Times New Roman"/>
          <w:bCs/>
          <w:noProof/>
          <w:sz w:val="24"/>
          <w:szCs w:val="24"/>
          <w:lang/>
        </w:rPr>
        <w:tab/>
      </w:r>
      <w:r w:rsidRPr="009C542A">
        <w:rPr>
          <w:rFonts w:ascii="Times New Roman" w:eastAsia="Times New Roman" w:hAnsi="Times New Roman" w:cs="Times New Roman"/>
          <w:b/>
          <w:bCs/>
          <w:i/>
          <w:noProof/>
          <w:sz w:val="24"/>
          <w:szCs w:val="24"/>
        </w:rPr>
        <w:t>Lav</w:t>
      </w:r>
      <w:r w:rsidRPr="009C542A">
        <w:rPr>
          <w:rFonts w:ascii="Times New Roman" w:eastAsia="Times New Roman" w:hAnsi="Times New Roman" w:cs="Times New Roman"/>
          <w:noProof/>
          <w:sz w:val="24"/>
          <w:szCs w:val="24"/>
        </w:rPr>
        <w:t xml:space="preserve"> I sa Lavovima je slično. Teško podnose autoritet, naređivanje, podređeni položaj. </w:t>
      </w:r>
      <w:r w:rsidRPr="009C542A">
        <w:rPr>
          <w:rFonts w:ascii="Times New Roman" w:eastAsia="Times New Roman" w:hAnsi="Times New Roman" w:cs="Times New Roman"/>
          <w:noProof/>
          <w:sz w:val="24"/>
          <w:szCs w:val="24"/>
        </w:rPr>
        <w:lastRenderedPageBreak/>
        <w:t>Lavovi su odlični organizatori, šefovi, direktori, ali i profesori, pisci. Među političarima ima dosta Lavova, ali i među ljudima koji se bave javnim poslovima, medijima. Ekonomija i hotelijerstvo su, takođe, dobre opcije za ovaj znak.</w:t>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sidRPr="009C542A">
        <w:rPr>
          <w:rFonts w:ascii="Times New Roman" w:eastAsia="Times New Roman" w:hAnsi="Times New Roman" w:cs="Times New Roman"/>
          <w:b/>
          <w:bCs/>
          <w:i/>
          <w:noProof/>
          <w:sz w:val="24"/>
          <w:szCs w:val="24"/>
        </w:rPr>
        <w:t>Strelac</w:t>
      </w:r>
      <w:r w:rsidRPr="009C542A">
        <w:rPr>
          <w:rFonts w:ascii="Times New Roman" w:eastAsia="Times New Roman" w:hAnsi="Times New Roman" w:cs="Times New Roman"/>
          <w:noProof/>
          <w:sz w:val="24"/>
          <w:szCs w:val="24"/>
        </w:rPr>
        <w:t>Strelac mora da ima cilj jasno definisan i lako će završiti bilo koji fakultet. Bitno je samo da ne putuje mnogo do fakulteta, jer će lako "skrenuti" s puta ako mu nešto drugo privuče pažnju, ako ga ponese okolna atmosfera. Lako će naći opravdanje zašto je napustio studiranje i posvetio se nečem drugom. "Leži" im turizam, ali i strani jezici, književnost, novinarstvo, sport, filozofija i psihologija.</w:t>
      </w:r>
    </w:p>
    <w:p w:rsidR="009C542A" w:rsidRPr="009C542A" w:rsidRDefault="009C542A" w:rsidP="009C542A">
      <w:pPr>
        <w:spacing w:after="0" w:line="240" w:lineRule="auto"/>
        <w:ind w:firstLine="720"/>
        <w:jc w:val="both"/>
        <w:rPr>
          <w:rFonts w:ascii="Times New Roman" w:eastAsia="Times New Roman" w:hAnsi="Times New Roman" w:cs="Times New Roman"/>
          <w:bCs/>
          <w:noProof/>
          <w:sz w:val="24"/>
          <w:szCs w:val="24"/>
        </w:rPr>
      </w:pPr>
      <w:r w:rsidRPr="009C542A">
        <w:rPr>
          <w:rFonts w:ascii="Times New Roman" w:eastAsia="Times New Roman" w:hAnsi="Times New Roman" w:cs="Times New Roman"/>
          <w:b/>
          <w:i/>
          <w:noProof/>
          <w:sz w:val="24"/>
          <w:szCs w:val="24"/>
        </w:rPr>
        <w:t>Vodeni znaci</w:t>
      </w:r>
      <w:r w:rsidRPr="009C542A">
        <w:rPr>
          <w:rFonts w:ascii="Times New Roman" w:eastAsia="Times New Roman" w:hAnsi="Times New Roman" w:cs="Times New Roman"/>
          <w:noProof/>
          <w:sz w:val="24"/>
          <w:szCs w:val="24"/>
        </w:rPr>
        <w:t xml:space="preserve"> vole da rade sa ljudima i za druge ljude. Dakle, mogu da studiraju psihologiju, medicine, ali i pravo.</w:t>
      </w:r>
    </w:p>
    <w:p w:rsidR="009C542A" w:rsidRPr="009C542A" w:rsidRDefault="009C542A" w:rsidP="009C542A">
      <w:pPr>
        <w:spacing w:after="0" w:line="240" w:lineRule="auto"/>
        <w:ind w:firstLine="720"/>
        <w:jc w:val="both"/>
        <w:rPr>
          <w:rFonts w:ascii="Times New Roman" w:eastAsia="Times New Roman" w:hAnsi="Times New Roman" w:cs="Times New Roman"/>
          <w:bCs/>
          <w:noProof/>
          <w:sz w:val="24"/>
          <w:szCs w:val="24"/>
        </w:rPr>
      </w:pPr>
      <w:r w:rsidRPr="009C542A">
        <w:rPr>
          <w:rFonts w:ascii="Times New Roman" w:eastAsia="Times New Roman" w:hAnsi="Times New Roman" w:cs="Times New Roman"/>
          <w:b/>
          <w:bCs/>
          <w:i/>
          <w:noProof/>
          <w:sz w:val="24"/>
          <w:szCs w:val="24"/>
        </w:rPr>
        <w:t>Rak</w:t>
      </w:r>
      <w:r w:rsidRPr="009C542A">
        <w:rPr>
          <w:rFonts w:ascii="Times New Roman" w:eastAsia="Times New Roman" w:hAnsi="Times New Roman" w:cs="Times New Roman"/>
          <w:noProof/>
          <w:sz w:val="24"/>
          <w:szCs w:val="24"/>
        </w:rPr>
        <w:t>Rakovi moraju da "rade za narod". Njih privlači rad sa ljudima, sa decom. U skladu sa tim mogu da upiši fakultete na kojima će izučavati pedagogiju, psihologiju, sociologiju, ali i književnost, pravo, naročito porodično pravo. I medicina je dobar izbor za Rakove.</w:t>
      </w:r>
    </w:p>
    <w:p w:rsidR="009C542A" w:rsidRPr="009C542A" w:rsidRDefault="009C542A" w:rsidP="009C542A">
      <w:pPr>
        <w:spacing w:after="0" w:line="240" w:lineRule="auto"/>
        <w:ind w:firstLine="720"/>
        <w:jc w:val="both"/>
        <w:rPr>
          <w:rFonts w:ascii="Times New Roman" w:eastAsia="Times New Roman" w:hAnsi="Times New Roman" w:cs="Times New Roman"/>
          <w:bCs/>
          <w:noProof/>
          <w:sz w:val="24"/>
          <w:szCs w:val="24"/>
        </w:rPr>
      </w:pPr>
      <w:r w:rsidRPr="009C542A">
        <w:rPr>
          <w:rFonts w:ascii="Times New Roman" w:eastAsia="Times New Roman" w:hAnsi="Times New Roman" w:cs="Times New Roman"/>
          <w:b/>
          <w:bCs/>
          <w:i/>
          <w:noProof/>
          <w:sz w:val="24"/>
          <w:szCs w:val="24"/>
        </w:rPr>
        <w:t>Škorpija</w:t>
      </w:r>
      <w:r w:rsidRPr="009C542A">
        <w:rPr>
          <w:rFonts w:ascii="Times New Roman" w:eastAsia="Times New Roman" w:hAnsi="Times New Roman" w:cs="Times New Roman"/>
          <w:noProof/>
          <w:sz w:val="24"/>
          <w:szCs w:val="24"/>
        </w:rPr>
        <w:t xml:space="preserve"> Škorpija bi trebalo dobro da razmisli čime želi da se bavi, pre nego što upiše fakultet, jer se njima često dešava da uče jedno, a kasnije rade nešto sasvim drugo. Jer Škorpija, čak i kada se predomisli, mora da završi sve što je počela. Za njih su medicina ili psihologija, ali i strani jezici, čak i oni egzotični, nama daleki: arapski jezik, turski, kineski, japanski. Znatiželjni su i lako uče.</w:t>
      </w:r>
    </w:p>
    <w:p w:rsidR="009C542A" w:rsidRPr="009C542A" w:rsidRDefault="009C542A" w:rsidP="009C542A">
      <w:pPr>
        <w:spacing w:after="0" w:line="240" w:lineRule="auto"/>
        <w:ind w:firstLine="720"/>
        <w:jc w:val="both"/>
        <w:rPr>
          <w:rFonts w:ascii="Times New Roman" w:eastAsia="Times New Roman" w:hAnsi="Times New Roman" w:cs="Times New Roman"/>
          <w:bCs/>
          <w:noProof/>
          <w:sz w:val="24"/>
          <w:szCs w:val="24"/>
        </w:rPr>
      </w:pPr>
      <w:r w:rsidRPr="009C542A">
        <w:rPr>
          <w:rFonts w:ascii="Times New Roman" w:eastAsia="Times New Roman" w:hAnsi="Times New Roman" w:cs="Times New Roman"/>
          <w:b/>
          <w:bCs/>
          <w:i/>
          <w:noProof/>
          <w:sz w:val="24"/>
          <w:szCs w:val="24"/>
        </w:rPr>
        <w:t>Ribe</w:t>
      </w:r>
      <w:r w:rsidRPr="009C542A">
        <w:rPr>
          <w:rFonts w:ascii="Times New Roman" w:eastAsia="Times New Roman" w:hAnsi="Times New Roman" w:cs="Times New Roman"/>
          <w:noProof/>
          <w:sz w:val="24"/>
          <w:szCs w:val="24"/>
        </w:rPr>
        <w:t xml:space="preserve"> Ribe moraju da ostvare svoje snove, naročito ako imaju veze sa umetnošću. Međutim, Ribe su uspešne i u poslovima sa mehanikom, tako da im "leži" konstruisanje automobila na primer. Ima ih i među kozmetičarima, frizerima, šminkerima, ali najviše među umetnicima. Slikarstvo, teologija, psihologija su baš za njih.</w:t>
      </w:r>
    </w:p>
    <w:p w:rsidR="009C542A" w:rsidRPr="009C542A" w:rsidRDefault="009C542A" w:rsidP="009C542A">
      <w:pPr>
        <w:spacing w:after="0" w:line="240" w:lineRule="auto"/>
        <w:ind w:firstLine="720"/>
        <w:jc w:val="both"/>
        <w:rPr>
          <w:rFonts w:ascii="Times New Roman" w:eastAsia="Times New Roman" w:hAnsi="Times New Roman" w:cs="Times New Roman"/>
          <w:bCs/>
          <w:noProof/>
          <w:sz w:val="24"/>
          <w:szCs w:val="24"/>
        </w:rPr>
      </w:pPr>
      <w:r w:rsidRPr="009C542A">
        <w:rPr>
          <w:rFonts w:ascii="Times New Roman" w:eastAsia="Times New Roman" w:hAnsi="Times New Roman" w:cs="Times New Roman"/>
          <w:b/>
          <w:i/>
          <w:noProof/>
          <w:sz w:val="24"/>
          <w:szCs w:val="24"/>
        </w:rPr>
        <w:t>Zemljani znaci</w:t>
      </w:r>
      <w:r w:rsidRPr="009C542A">
        <w:rPr>
          <w:rFonts w:ascii="Times New Roman" w:eastAsia="Times New Roman" w:hAnsi="Times New Roman" w:cs="Times New Roman"/>
          <w:noProof/>
          <w:sz w:val="24"/>
          <w:szCs w:val="24"/>
        </w:rPr>
        <w:t xml:space="preserve"> moraju u roku da završe odabrani fakultet kako bi brzo počeli da rade i zarađuju. Za njih su "konkretne" nauke koje će im doneti profit.</w:t>
      </w:r>
    </w:p>
    <w:p w:rsidR="009C542A" w:rsidRPr="009C542A" w:rsidRDefault="009C542A" w:rsidP="009C542A">
      <w:pPr>
        <w:spacing w:after="0" w:line="240" w:lineRule="auto"/>
        <w:ind w:firstLine="720"/>
        <w:jc w:val="both"/>
        <w:rPr>
          <w:rFonts w:ascii="Times New Roman" w:eastAsia="Times New Roman" w:hAnsi="Times New Roman" w:cs="Times New Roman"/>
          <w:bCs/>
          <w:noProof/>
          <w:sz w:val="24"/>
          <w:szCs w:val="24"/>
        </w:rPr>
      </w:pPr>
      <w:r w:rsidRPr="009C542A">
        <w:rPr>
          <w:rFonts w:ascii="Times New Roman" w:eastAsia="Times New Roman" w:hAnsi="Times New Roman" w:cs="Times New Roman"/>
          <w:b/>
          <w:bCs/>
          <w:i/>
          <w:noProof/>
          <w:sz w:val="24"/>
          <w:szCs w:val="24"/>
        </w:rPr>
        <w:t>Bik</w:t>
      </w:r>
      <w:r w:rsidRPr="009C542A">
        <w:rPr>
          <w:rFonts w:ascii="Times New Roman" w:eastAsia="Times New Roman" w:hAnsi="Times New Roman" w:cs="Times New Roman"/>
          <w:noProof/>
          <w:sz w:val="24"/>
          <w:szCs w:val="24"/>
        </w:rPr>
        <w:t>Bikovi vole stabilnost i da im to što rade donosi novac. Primenjena umetnost, dizajn, ekonomija, agronomija i nutricionizam su pravi izbor za ovaj znak. Ukoliko ne voli ono što studira, teško da će završiti započeto. Fakultet će napustiti i ukoliko shvati da mu diploma neće obezbediti dobar, profitabilan posao.</w:t>
      </w:r>
    </w:p>
    <w:p w:rsidR="009C542A" w:rsidRDefault="009C542A" w:rsidP="009C542A">
      <w:pPr>
        <w:spacing w:after="0" w:line="240" w:lineRule="auto"/>
        <w:ind w:firstLine="720"/>
        <w:jc w:val="both"/>
        <w:rPr>
          <w:rFonts w:ascii="Times New Roman" w:eastAsia="Times New Roman" w:hAnsi="Times New Roman" w:cs="Times New Roman"/>
          <w:bCs/>
          <w:noProof/>
          <w:sz w:val="24"/>
          <w:szCs w:val="24"/>
        </w:rPr>
      </w:pPr>
      <w:r w:rsidRPr="009C542A">
        <w:rPr>
          <w:rFonts w:ascii="Times New Roman" w:eastAsia="Times New Roman" w:hAnsi="Times New Roman" w:cs="Times New Roman"/>
          <w:b/>
          <w:bCs/>
          <w:i/>
          <w:noProof/>
          <w:sz w:val="24"/>
          <w:szCs w:val="24"/>
        </w:rPr>
        <w:t>Devica</w:t>
      </w:r>
      <w:r w:rsidRPr="009C542A">
        <w:rPr>
          <w:rFonts w:ascii="Times New Roman" w:eastAsia="Times New Roman" w:hAnsi="Times New Roman" w:cs="Times New Roman"/>
          <w:noProof/>
          <w:sz w:val="24"/>
          <w:szCs w:val="24"/>
        </w:rPr>
        <w:t xml:space="preserve"> Device vole sve što je praktično i stabilno. Za njih su pravne nauke, lingvistika, strani jezici, ali i dizajn, pre svega odeće i obuće. Međutim, oni vole i književnost. Za njih se učenje ne završava kada dobiju diplomu. Device ceo život rade na svom obrazovanju, stalno se usavršavaju, ali i podučavaju druge.</w:t>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sidRPr="009C542A">
        <w:rPr>
          <w:rFonts w:ascii="Times New Roman" w:eastAsia="Times New Roman" w:hAnsi="Times New Roman" w:cs="Times New Roman"/>
          <w:b/>
          <w:bCs/>
          <w:i/>
          <w:noProof/>
          <w:sz w:val="24"/>
          <w:szCs w:val="24"/>
        </w:rPr>
        <w:t>Jarac</w:t>
      </w:r>
      <w:r w:rsidRPr="009C542A">
        <w:rPr>
          <w:rFonts w:ascii="Times New Roman" w:eastAsia="Times New Roman" w:hAnsi="Times New Roman" w:cs="Times New Roman"/>
          <w:noProof/>
          <w:sz w:val="24"/>
          <w:szCs w:val="24"/>
        </w:rPr>
        <w:t xml:space="preserve"> Jarčevi, kao i ostali zemljani znaci, vole stabilnost. Uglavnom biraju ekonomiju, arheologiju, istoriju, arhitekturu, pravo ili neki jezik, ali i mašinstvo. Biraju poslove u kojima mogu da budu autoriteti. Spremni su da čekaju dugo dok ne nađu željeni posao, ali i da oduže školovanje ako ne vide pravi cilj.</w:t>
      </w:r>
    </w:p>
    <w:p w:rsidR="009C542A" w:rsidRPr="009C542A" w:rsidRDefault="009C542A" w:rsidP="009C542A">
      <w:pPr>
        <w:spacing w:after="0" w:line="240" w:lineRule="auto"/>
        <w:ind w:firstLine="720"/>
        <w:jc w:val="both"/>
        <w:rPr>
          <w:rFonts w:ascii="Times New Roman" w:eastAsia="Times New Roman" w:hAnsi="Times New Roman" w:cs="Times New Roman"/>
          <w:bCs/>
          <w:noProof/>
          <w:sz w:val="24"/>
          <w:szCs w:val="24"/>
        </w:rPr>
      </w:pPr>
      <w:r w:rsidRPr="009C542A">
        <w:rPr>
          <w:rFonts w:ascii="Times New Roman" w:eastAsia="Times New Roman" w:hAnsi="Times New Roman" w:cs="Times New Roman"/>
          <w:b/>
          <w:i/>
          <w:noProof/>
          <w:sz w:val="24"/>
          <w:szCs w:val="24"/>
        </w:rPr>
        <w:t>Vazdušni znaci</w:t>
      </w:r>
      <w:r w:rsidRPr="009C542A">
        <w:rPr>
          <w:rFonts w:ascii="Times New Roman" w:eastAsia="Times New Roman" w:hAnsi="Times New Roman" w:cs="Times New Roman"/>
          <w:noProof/>
          <w:sz w:val="24"/>
          <w:szCs w:val="24"/>
        </w:rPr>
        <w:t xml:space="preserve"> su dobri govornici, zato bi trebalo da studiraju pravo, jezike, ali i književnost, žurnalistiku, političke nauke.</w:t>
      </w:r>
    </w:p>
    <w:p w:rsidR="009C542A" w:rsidRPr="009C542A" w:rsidRDefault="009C542A" w:rsidP="009C542A">
      <w:pPr>
        <w:spacing w:after="0" w:line="240" w:lineRule="auto"/>
        <w:ind w:firstLine="720"/>
        <w:jc w:val="both"/>
        <w:rPr>
          <w:rFonts w:ascii="Times New Roman" w:eastAsia="Times New Roman" w:hAnsi="Times New Roman" w:cs="Times New Roman"/>
          <w:noProof/>
          <w:sz w:val="24"/>
          <w:szCs w:val="24"/>
        </w:rPr>
      </w:pPr>
      <w:r w:rsidRPr="009C542A">
        <w:rPr>
          <w:rFonts w:ascii="Times New Roman" w:eastAsia="Times New Roman" w:hAnsi="Times New Roman" w:cs="Times New Roman"/>
          <w:b/>
          <w:bCs/>
          <w:i/>
          <w:noProof/>
          <w:sz w:val="24"/>
          <w:szCs w:val="24"/>
        </w:rPr>
        <w:t>Blizanci</w:t>
      </w:r>
      <w:r w:rsidRPr="009C542A">
        <w:rPr>
          <w:rFonts w:ascii="Times New Roman" w:eastAsia="Times New Roman" w:hAnsi="Times New Roman" w:cs="Times New Roman"/>
          <w:noProof/>
          <w:sz w:val="24"/>
          <w:szCs w:val="24"/>
        </w:rPr>
        <w:t xml:space="preserve"> Blizanci su dobri novinari, pa im se zato preporučuje žurnalistika. Takođe im "leže" jezici, a neće pogrešiti ni ako upišu književnost. Odlični su trgovci, a komunikacija im je jača strana. Najbolji govornici u Zodijaku, Blizanci bi trebalo da se bave poslovima koji zahtevaju pričanje. Brzo uče, samo im treba dobra motivacija.</w:t>
      </w:r>
    </w:p>
    <w:p w:rsidR="009C542A" w:rsidRPr="009C542A" w:rsidRDefault="009C542A" w:rsidP="009C542A">
      <w:pPr>
        <w:spacing w:after="0" w:line="240" w:lineRule="auto"/>
        <w:ind w:firstLine="720"/>
        <w:jc w:val="both"/>
        <w:rPr>
          <w:rFonts w:ascii="Times New Roman" w:eastAsia="Times New Roman" w:hAnsi="Times New Roman" w:cs="Times New Roman"/>
          <w:noProof/>
          <w:sz w:val="24"/>
          <w:szCs w:val="24"/>
        </w:rPr>
      </w:pPr>
      <w:r w:rsidRPr="009C542A">
        <w:rPr>
          <w:rFonts w:ascii="Times New Roman" w:eastAsia="Times New Roman" w:hAnsi="Times New Roman" w:cs="Times New Roman"/>
          <w:b/>
          <w:bCs/>
          <w:i/>
          <w:noProof/>
          <w:sz w:val="24"/>
          <w:szCs w:val="24"/>
        </w:rPr>
        <w:t>Vaga</w:t>
      </w:r>
      <w:r w:rsidRPr="009C542A">
        <w:rPr>
          <w:rFonts w:ascii="Times New Roman" w:eastAsia="Times New Roman" w:hAnsi="Times New Roman" w:cs="Times New Roman"/>
          <w:noProof/>
          <w:sz w:val="24"/>
          <w:szCs w:val="24"/>
        </w:rPr>
        <w:t>Vaga će se uglavnom opredeliti za pravo, jer im to baš odgovara. Dobri govornici, ali i dobri u slušanju drugih, tako da je za njih i psihologija jer dobro procenjuju druge ljude i znaju kako da im priđu. Umetnost, primenjena umetnost i gluma su dobar izbor. Odlični su na sceni, vole da se eksponiraju, tako da im javni nastup nije stran.</w:t>
      </w:r>
    </w:p>
    <w:p w:rsidR="009C542A" w:rsidRPr="009C542A" w:rsidRDefault="009C542A" w:rsidP="009C542A">
      <w:pPr>
        <w:spacing w:after="0" w:line="240" w:lineRule="auto"/>
        <w:ind w:firstLine="720"/>
        <w:jc w:val="both"/>
        <w:rPr>
          <w:rFonts w:ascii="Times New Roman" w:eastAsia="Times New Roman" w:hAnsi="Times New Roman" w:cs="Times New Roman"/>
          <w:noProof/>
          <w:sz w:val="24"/>
          <w:szCs w:val="24"/>
        </w:rPr>
      </w:pPr>
      <w:r w:rsidRPr="009C542A">
        <w:rPr>
          <w:rFonts w:ascii="Times New Roman" w:eastAsia="Times New Roman" w:hAnsi="Times New Roman" w:cs="Times New Roman"/>
          <w:b/>
          <w:bCs/>
          <w:i/>
          <w:noProof/>
          <w:sz w:val="24"/>
          <w:szCs w:val="24"/>
        </w:rPr>
        <w:lastRenderedPageBreak/>
        <w:t>Vodolija</w:t>
      </w:r>
      <w:r w:rsidRPr="009C542A">
        <w:rPr>
          <w:rFonts w:ascii="Times New Roman" w:eastAsia="Times New Roman" w:hAnsi="Times New Roman" w:cs="Times New Roman"/>
          <w:noProof/>
          <w:sz w:val="24"/>
          <w:szCs w:val="24"/>
        </w:rPr>
        <w:t xml:space="preserve"> Vodolija će se odlučiti za elektrotehniku, mašinstvo ili bilo šta gde mogu da koriste kompjuter. Odlično se snalaze u svim zanimanjima, a takođe su odlični organizatori. Novinarstvo i istorija su, takođe, dobar izbor za ovaj znak. Avanutirstički duh ih ne drži na jednom mestu, tako da za njih nisu kancelarijski poslovi sa "zacrtanim" radnim vremenom.</w:t>
      </w:r>
    </w:p>
    <w:p w:rsidR="009C542A" w:rsidRPr="009C542A" w:rsidRDefault="009C542A" w:rsidP="009C542A">
      <w:pPr>
        <w:spacing w:after="0" w:line="240" w:lineRule="auto"/>
        <w:rPr>
          <w:rFonts w:ascii="Times New Roman" w:eastAsia="Times New Roman" w:hAnsi="Times New Roman" w:cs="Times New Roman"/>
          <w:sz w:val="24"/>
          <w:szCs w:val="24"/>
          <w:lang/>
        </w:rPr>
      </w:pPr>
    </w:p>
    <w:p w:rsidR="009C542A" w:rsidRPr="00F50CD7" w:rsidRDefault="009C542A" w:rsidP="00E5568D">
      <w:pPr>
        <w:spacing w:after="0" w:line="240" w:lineRule="auto"/>
        <w:jc w:val="both"/>
        <w:rPr>
          <w:rFonts w:ascii="Times New Roman" w:eastAsia="Times New Roman" w:hAnsi="Times New Roman" w:cs="Times New Roman"/>
          <w:noProof/>
          <w:sz w:val="24"/>
          <w:szCs w:val="24"/>
        </w:rPr>
      </w:pPr>
    </w:p>
    <w:p w:rsidR="00E5568D" w:rsidRPr="003275D1" w:rsidRDefault="00E5568D" w:rsidP="00E5568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3275D1">
        <w:rPr>
          <w:rFonts w:ascii="Brush Script MT" w:eastAsia="Times New Roman" w:hAnsi="Brush Script MT" w:cs="Times New Roman"/>
          <w:color w:val="FF00FF"/>
          <w:sz w:val="44"/>
          <w:szCs w:val="44"/>
          <w:lang w:val="sr-Latn-CS"/>
        </w:rPr>
        <w:t>Jo</w:t>
      </w:r>
      <w:r w:rsidRPr="003275D1">
        <w:rPr>
          <w:rFonts w:ascii="Brush Script MT" w:eastAsia="Times New Roman" w:hAnsi="Brush Script MT" w:cs="Times New Roman"/>
          <w:color w:val="FF00FF"/>
          <w:sz w:val="44"/>
          <w:szCs w:val="44"/>
        </w:rPr>
        <w:t xml:space="preserve">š </w:t>
      </w:r>
      <w:r w:rsidRPr="003275D1">
        <w:rPr>
          <w:rFonts w:ascii="Brush Script MT" w:eastAsia="Times New Roman" w:hAnsi="Brush Script MT" w:cs="Times New Roman"/>
          <w:color w:val="FF00FF"/>
          <w:sz w:val="44"/>
          <w:szCs w:val="44"/>
          <w:lang w:val="sr-Latn-CS"/>
        </w:rPr>
        <w:t xml:space="preserve">vesti iz obrazovanja </w:t>
      </w:r>
      <w:r w:rsidRPr="003275D1">
        <w:rPr>
          <w:rFonts w:ascii="Times New Roman" w:eastAsia="Times New Roman" w:hAnsi="Times New Roman" w:cs="Times New Roman"/>
          <w:b/>
          <w:i/>
          <w:color w:val="FF00FF"/>
          <w:sz w:val="32"/>
          <w:szCs w:val="32"/>
        </w:rPr>
        <w:t>č</w:t>
      </w:r>
      <w:r w:rsidRPr="003275D1">
        <w:rPr>
          <w:rFonts w:ascii="Brush Script MT" w:eastAsia="Times New Roman" w:hAnsi="Brush Script MT" w:cs="Times New Roman"/>
          <w:color w:val="FF00FF"/>
          <w:sz w:val="44"/>
          <w:szCs w:val="44"/>
        </w:rPr>
        <w:t xml:space="preserve">itajte </w:t>
      </w:r>
      <w:r w:rsidRPr="003275D1">
        <w:rPr>
          <w:rFonts w:ascii="Brush Script MT" w:eastAsia="Times New Roman" w:hAnsi="Brush Script MT" w:cs="Times New Roman"/>
          <w:color w:val="FF00FF"/>
          <w:sz w:val="44"/>
          <w:szCs w:val="44"/>
          <w:lang w:val="sr-Latn-CS"/>
        </w:rPr>
        <w:t>na na</w:t>
      </w:r>
      <w:r w:rsidRPr="003275D1">
        <w:rPr>
          <w:rFonts w:ascii="Brush Script MT" w:eastAsia="Times New Roman" w:hAnsi="Brush Script MT" w:cs="Times New Roman"/>
          <w:color w:val="FF00FF"/>
          <w:sz w:val="44"/>
          <w:szCs w:val="44"/>
        </w:rPr>
        <w:t>š</w:t>
      </w:r>
      <w:r w:rsidRPr="003275D1">
        <w:rPr>
          <w:rFonts w:ascii="Brush Script MT" w:eastAsia="Times New Roman" w:hAnsi="Brush Script MT" w:cs="Times New Roman"/>
          <w:color w:val="FF00FF"/>
          <w:sz w:val="44"/>
          <w:szCs w:val="44"/>
          <w:lang w:val="sr-Latn-CS"/>
        </w:rPr>
        <w:t>em sajtu</w:t>
      </w:r>
      <w:hyperlink r:id="rId15" w:history="1">
        <w:r w:rsidRPr="003275D1">
          <w:rPr>
            <w:rFonts w:ascii="Brush Script MT" w:eastAsiaTheme="majorEastAsia" w:hAnsi="Brush Script MT" w:cs="Times New Roman"/>
            <w:i/>
            <w:color w:val="0000FF"/>
            <w:sz w:val="44"/>
            <w:szCs w:val="44"/>
            <w:u w:val="single"/>
            <w:lang w:val="sr-Latn-CS"/>
          </w:rPr>
          <w:t>www</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srpss</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org</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rs</w:t>
        </w:r>
      </w:hyperlink>
      <w:r w:rsidRPr="003275D1">
        <w:rPr>
          <w:rFonts w:ascii="Brush Script MT" w:eastAsia="Times New Roman" w:hAnsi="Brush Script MT" w:cs="Times New Roman"/>
          <w:i/>
          <w:color w:val="0000FF"/>
          <w:sz w:val="44"/>
          <w:szCs w:val="44"/>
        </w:rPr>
        <w:t>,</w:t>
      </w:r>
      <w:r w:rsidRPr="003275D1">
        <w:rPr>
          <w:rFonts w:ascii="Brush Script MT" w:eastAsia="Times New Roman" w:hAnsi="Brush Script MT" w:cs="Times New Roman"/>
          <w:color w:val="FF00FF"/>
          <w:sz w:val="44"/>
          <w:szCs w:val="44"/>
          <w:lang w:val="sr-Latn-CS"/>
        </w:rPr>
        <w:t>a vesti iz javnog sektora na na</w:t>
      </w:r>
      <w:r w:rsidRPr="003275D1">
        <w:rPr>
          <w:rFonts w:ascii="Brush Script MT" w:eastAsia="Times New Roman" w:hAnsi="Brush Script MT" w:cs="Times New Roman"/>
          <w:color w:val="FF00FF"/>
          <w:sz w:val="44"/>
          <w:szCs w:val="44"/>
        </w:rPr>
        <w:t>š</w:t>
      </w:r>
      <w:r w:rsidRPr="003275D1">
        <w:rPr>
          <w:rFonts w:ascii="Brush Script MT" w:eastAsia="Times New Roman" w:hAnsi="Brush Script MT" w:cs="Times New Roman"/>
          <w:color w:val="FF00FF"/>
          <w:sz w:val="44"/>
          <w:szCs w:val="44"/>
          <w:lang w:val="sr-Latn-CS"/>
        </w:rPr>
        <w:t>em sajtu</w:t>
      </w:r>
      <w:hyperlink r:id="rId16" w:history="1">
        <w:r w:rsidRPr="003275D1">
          <w:rPr>
            <w:rFonts w:ascii="Brush Script MT" w:eastAsiaTheme="majorEastAsia" w:hAnsi="Brush Script MT" w:cs="Times New Roman"/>
            <w:i/>
            <w:color w:val="0000FF"/>
            <w:sz w:val="44"/>
            <w:szCs w:val="44"/>
            <w:u w:val="single"/>
            <w:lang w:val="sr-Latn-CS"/>
          </w:rPr>
          <w:t>www</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nsjs</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org</w:t>
        </w:r>
        <w:r w:rsidRPr="003275D1">
          <w:rPr>
            <w:rFonts w:ascii="Brush Script MT" w:eastAsiaTheme="majorEastAsia" w:hAnsi="Brush Script MT" w:cs="Times New Roman"/>
            <w:i/>
            <w:color w:val="0000FF"/>
            <w:sz w:val="44"/>
            <w:szCs w:val="44"/>
            <w:u w:val="single"/>
          </w:rPr>
          <w:t>.</w:t>
        </w:r>
        <w:r w:rsidRPr="003275D1">
          <w:rPr>
            <w:rFonts w:ascii="Brush Script MT" w:eastAsiaTheme="majorEastAsia" w:hAnsi="Brush Script MT" w:cs="Times New Roman"/>
            <w:i/>
            <w:color w:val="0000FF"/>
            <w:sz w:val="44"/>
            <w:szCs w:val="44"/>
            <w:u w:val="single"/>
            <w:lang w:val="sr-Latn-CS"/>
          </w:rPr>
          <w:t>rs</w:t>
        </w:r>
      </w:hyperlink>
      <w:r w:rsidRPr="003275D1">
        <w:rPr>
          <w:rFonts w:ascii="Brush Script MT" w:eastAsia="Times New Roman" w:hAnsi="Brush Script MT" w:cs="Times New Roman"/>
          <w:i/>
          <w:color w:val="0000FF"/>
          <w:sz w:val="44"/>
          <w:szCs w:val="44"/>
        </w:rPr>
        <w:t xml:space="preserve"> .</w:t>
      </w:r>
    </w:p>
    <w:p w:rsidR="00E5568D" w:rsidRPr="003275D1" w:rsidRDefault="00E5568D" w:rsidP="00E5568D">
      <w:pPr>
        <w:spacing w:after="0" w:line="240" w:lineRule="auto"/>
        <w:jc w:val="center"/>
        <w:rPr>
          <w:rFonts w:ascii="Times New Roman" w:eastAsia="Times New Roman" w:hAnsi="Times New Roman" w:cs="Times New Roman"/>
          <w:sz w:val="24"/>
          <w:szCs w:val="24"/>
        </w:rPr>
      </w:pPr>
      <w:r w:rsidRPr="003275D1">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email"/>
                    <a:srcRect/>
                    <a:stretch>
                      <a:fillRect/>
                    </a:stretch>
                  </pic:blipFill>
                  <pic:spPr bwMode="auto">
                    <a:xfrm>
                      <a:off x="0" y="0"/>
                      <a:ext cx="1219200" cy="654050"/>
                    </a:xfrm>
                    <a:prstGeom prst="rect">
                      <a:avLst/>
                    </a:prstGeom>
                    <a:noFill/>
                  </pic:spPr>
                </pic:pic>
              </a:graphicData>
            </a:graphic>
          </wp:anchor>
        </w:drawing>
      </w:r>
    </w:p>
    <w:p w:rsidR="00E5568D" w:rsidRPr="003275D1" w:rsidRDefault="00E5568D" w:rsidP="00E5568D">
      <w:pPr>
        <w:rPr>
          <w:noProof/>
          <w:lang/>
        </w:rPr>
      </w:pPr>
    </w:p>
    <w:p w:rsidR="00E5568D" w:rsidRDefault="00E5568D" w:rsidP="00E5568D"/>
    <w:p w:rsidR="00765C3B" w:rsidRDefault="00765C3B"/>
    <w:sectPr w:rsidR="00765C3B" w:rsidSect="0074731A">
      <w:footerReference w:type="default" r:id="rId18"/>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51F" w:rsidRDefault="0088251F">
      <w:pPr>
        <w:spacing w:after="0" w:line="240" w:lineRule="auto"/>
      </w:pPr>
      <w:r>
        <w:separator/>
      </w:r>
    </w:p>
  </w:endnote>
  <w:endnote w:type="continuationSeparator" w:id="1">
    <w:p w:rsidR="0088251F" w:rsidRDefault="008825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rFonts w:ascii="Times New Roman" w:hAnsi="Times New Roman" w:cs="Times New Roman"/>
        <w:sz w:val="24"/>
      </w:rPr>
    </w:sdtEndPr>
    <w:sdtContent>
      <w:p w:rsidR="0074731A" w:rsidRPr="004D27CD" w:rsidRDefault="008C4D4F">
        <w:pPr>
          <w:pStyle w:val="Footer"/>
          <w:jc w:val="right"/>
          <w:rPr>
            <w:rFonts w:ascii="Times New Roman" w:hAnsi="Times New Roman" w:cs="Times New Roman"/>
            <w:sz w:val="24"/>
          </w:rPr>
        </w:pPr>
        <w:r w:rsidRPr="004D27CD">
          <w:rPr>
            <w:rFonts w:ascii="Times New Roman" w:hAnsi="Times New Roman" w:cs="Times New Roman"/>
            <w:sz w:val="24"/>
          </w:rPr>
          <w:fldChar w:fldCharType="begin"/>
        </w:r>
        <w:r w:rsidR="00E5568D" w:rsidRPr="004D27CD">
          <w:rPr>
            <w:rFonts w:ascii="Times New Roman" w:hAnsi="Times New Roman" w:cs="Times New Roman"/>
            <w:sz w:val="24"/>
          </w:rPr>
          <w:instrText xml:space="preserve"> PAGE   \* MERGEFORMAT </w:instrText>
        </w:r>
        <w:r w:rsidRPr="004D27CD">
          <w:rPr>
            <w:rFonts w:ascii="Times New Roman" w:hAnsi="Times New Roman" w:cs="Times New Roman"/>
            <w:sz w:val="24"/>
          </w:rPr>
          <w:fldChar w:fldCharType="separate"/>
        </w:r>
        <w:r w:rsidR="00D72058">
          <w:rPr>
            <w:rFonts w:ascii="Times New Roman" w:hAnsi="Times New Roman" w:cs="Times New Roman"/>
            <w:noProof/>
            <w:sz w:val="24"/>
          </w:rPr>
          <w:t>9</w:t>
        </w:r>
        <w:r w:rsidRPr="004D27CD">
          <w:rPr>
            <w:rFonts w:ascii="Times New Roman" w:hAnsi="Times New Roman" w:cs="Times New Roman"/>
            <w:sz w:val="24"/>
          </w:rPr>
          <w:fldChar w:fldCharType="end"/>
        </w:r>
      </w:p>
    </w:sdtContent>
  </w:sdt>
  <w:p w:rsidR="0074731A" w:rsidRDefault="008825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51F" w:rsidRDefault="0088251F">
      <w:pPr>
        <w:spacing w:after="0" w:line="240" w:lineRule="auto"/>
      </w:pPr>
      <w:r>
        <w:separator/>
      </w:r>
    </w:p>
  </w:footnote>
  <w:footnote w:type="continuationSeparator" w:id="1">
    <w:p w:rsidR="0088251F" w:rsidRDefault="0088251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5568D"/>
    <w:rsid w:val="000243DC"/>
    <w:rsid w:val="000F6AD8"/>
    <w:rsid w:val="00105517"/>
    <w:rsid w:val="00347E2B"/>
    <w:rsid w:val="00754DC2"/>
    <w:rsid w:val="00765C3B"/>
    <w:rsid w:val="0086650A"/>
    <w:rsid w:val="0088251F"/>
    <w:rsid w:val="008C1753"/>
    <w:rsid w:val="008C4D4F"/>
    <w:rsid w:val="00952993"/>
    <w:rsid w:val="009C542A"/>
    <w:rsid w:val="009F26F9"/>
    <w:rsid w:val="00AC652A"/>
    <w:rsid w:val="00AD6D8C"/>
    <w:rsid w:val="00BB16E8"/>
    <w:rsid w:val="00BF6A16"/>
    <w:rsid w:val="00D72058"/>
    <w:rsid w:val="00E0454C"/>
    <w:rsid w:val="00E556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6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5568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5568D"/>
  </w:style>
  <w:style w:type="character" w:styleId="Hyperlink">
    <w:name w:val="Hyperlink"/>
    <w:basedOn w:val="DefaultParagraphFont"/>
    <w:uiPriority w:val="99"/>
    <w:unhideWhenUsed/>
    <w:rsid w:val="00E5568D"/>
    <w:rPr>
      <w:color w:val="0000FF" w:themeColor="hyperlink"/>
      <w:u w:val="single"/>
    </w:rPr>
  </w:style>
  <w:style w:type="paragraph" w:styleId="BalloonText">
    <w:name w:val="Balloon Text"/>
    <w:basedOn w:val="Normal"/>
    <w:link w:val="BalloonTextChar"/>
    <w:uiPriority w:val="99"/>
    <w:semiHidden/>
    <w:unhideWhenUsed/>
    <w:rsid w:val="00E04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5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68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5568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5568D"/>
  </w:style>
  <w:style w:type="character" w:styleId="Hyperlink">
    <w:name w:val="Hyperlink"/>
    <w:basedOn w:val="DefaultParagraphFont"/>
    <w:uiPriority w:val="99"/>
    <w:unhideWhenUsed/>
    <w:rsid w:val="00E5568D"/>
    <w:rPr>
      <w:color w:val="0000FF" w:themeColor="hyperlink"/>
      <w:u w:val="single"/>
    </w:rPr>
  </w:style>
  <w:style w:type="paragraph" w:styleId="BalloonText">
    <w:name w:val="Balloon Text"/>
    <w:basedOn w:val="Normal"/>
    <w:link w:val="BalloonTextChar"/>
    <w:uiPriority w:val="99"/>
    <w:semiHidden/>
    <w:unhideWhenUsed/>
    <w:rsid w:val="00E04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5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360776">
      <w:bodyDiv w:val="1"/>
      <w:marLeft w:val="0"/>
      <w:marRight w:val="0"/>
      <w:marTop w:val="0"/>
      <w:marBottom w:val="0"/>
      <w:divBdr>
        <w:top w:val="none" w:sz="0" w:space="0" w:color="auto"/>
        <w:left w:val="none" w:sz="0" w:space="0" w:color="auto"/>
        <w:bottom w:val="none" w:sz="0" w:space="0" w:color="auto"/>
        <w:right w:val="none" w:sz="0" w:space="0" w:color="auto"/>
      </w:divBdr>
      <w:divsChild>
        <w:div w:id="116341865">
          <w:marLeft w:val="0"/>
          <w:marRight w:val="0"/>
          <w:marTop w:val="225"/>
          <w:marBottom w:val="0"/>
          <w:divBdr>
            <w:top w:val="none" w:sz="0" w:space="0" w:color="auto"/>
            <w:left w:val="none" w:sz="0" w:space="0" w:color="auto"/>
            <w:bottom w:val="none" w:sz="0" w:space="0" w:color="auto"/>
            <w:right w:val="none" w:sz="0" w:space="0" w:color="auto"/>
          </w:divBdr>
        </w:div>
        <w:div w:id="2031947033">
          <w:marLeft w:val="0"/>
          <w:marRight w:val="0"/>
          <w:marTop w:val="0"/>
          <w:marBottom w:val="0"/>
          <w:divBdr>
            <w:top w:val="none" w:sz="0" w:space="0" w:color="auto"/>
            <w:left w:val="none" w:sz="0" w:space="0" w:color="auto"/>
            <w:bottom w:val="none" w:sz="0" w:space="0" w:color="auto"/>
            <w:right w:val="none" w:sz="0" w:space="0" w:color="auto"/>
          </w:divBdr>
          <w:divsChild>
            <w:div w:id="42318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525594">
      <w:bodyDiv w:val="1"/>
      <w:marLeft w:val="0"/>
      <w:marRight w:val="0"/>
      <w:marTop w:val="0"/>
      <w:marBottom w:val="0"/>
      <w:divBdr>
        <w:top w:val="none" w:sz="0" w:space="0" w:color="auto"/>
        <w:left w:val="none" w:sz="0" w:space="0" w:color="auto"/>
        <w:bottom w:val="none" w:sz="0" w:space="0" w:color="auto"/>
        <w:right w:val="none" w:sz="0" w:space="0" w:color="auto"/>
      </w:divBdr>
      <w:divsChild>
        <w:div w:id="465316571">
          <w:marLeft w:val="0"/>
          <w:marRight w:val="0"/>
          <w:marTop w:val="225"/>
          <w:marBottom w:val="0"/>
          <w:divBdr>
            <w:top w:val="none" w:sz="0" w:space="0" w:color="auto"/>
            <w:left w:val="none" w:sz="0" w:space="0" w:color="auto"/>
            <w:bottom w:val="none" w:sz="0" w:space="0" w:color="auto"/>
            <w:right w:val="none" w:sz="0" w:space="0" w:color="auto"/>
          </w:divBdr>
        </w:div>
        <w:div w:id="1767842842">
          <w:marLeft w:val="0"/>
          <w:marRight w:val="0"/>
          <w:marTop w:val="0"/>
          <w:marBottom w:val="0"/>
          <w:divBdr>
            <w:top w:val="none" w:sz="0" w:space="0" w:color="auto"/>
            <w:left w:val="none" w:sz="0" w:space="0" w:color="auto"/>
            <w:bottom w:val="none" w:sz="0" w:space="0" w:color="auto"/>
            <w:right w:val="none" w:sz="0" w:space="0" w:color="auto"/>
          </w:divBdr>
          <w:divsChild>
            <w:div w:id="93035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626189">
      <w:bodyDiv w:val="1"/>
      <w:marLeft w:val="0"/>
      <w:marRight w:val="0"/>
      <w:marTop w:val="0"/>
      <w:marBottom w:val="0"/>
      <w:divBdr>
        <w:top w:val="none" w:sz="0" w:space="0" w:color="auto"/>
        <w:left w:val="none" w:sz="0" w:space="0" w:color="auto"/>
        <w:bottom w:val="none" w:sz="0" w:space="0" w:color="auto"/>
        <w:right w:val="none" w:sz="0" w:space="0" w:color="auto"/>
      </w:divBdr>
      <w:divsChild>
        <w:div w:id="2017269992">
          <w:marLeft w:val="0"/>
          <w:marRight w:val="0"/>
          <w:marTop w:val="225"/>
          <w:marBottom w:val="0"/>
          <w:divBdr>
            <w:top w:val="none" w:sz="0" w:space="0" w:color="auto"/>
            <w:left w:val="none" w:sz="0" w:space="0" w:color="auto"/>
            <w:bottom w:val="none" w:sz="0" w:space="0" w:color="auto"/>
            <w:right w:val="none" w:sz="0" w:space="0" w:color="auto"/>
          </w:divBdr>
        </w:div>
        <w:div w:id="1669821182">
          <w:marLeft w:val="0"/>
          <w:marRight w:val="0"/>
          <w:marTop w:val="0"/>
          <w:marBottom w:val="0"/>
          <w:divBdr>
            <w:top w:val="none" w:sz="0" w:space="0" w:color="auto"/>
            <w:left w:val="none" w:sz="0" w:space="0" w:color="auto"/>
            <w:bottom w:val="none" w:sz="0" w:space="0" w:color="auto"/>
            <w:right w:val="none" w:sz="0" w:space="0" w:color="auto"/>
          </w:divBdr>
          <w:divsChild>
            <w:div w:id="205811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699415">
      <w:bodyDiv w:val="1"/>
      <w:marLeft w:val="0"/>
      <w:marRight w:val="0"/>
      <w:marTop w:val="0"/>
      <w:marBottom w:val="0"/>
      <w:divBdr>
        <w:top w:val="none" w:sz="0" w:space="0" w:color="auto"/>
        <w:left w:val="none" w:sz="0" w:space="0" w:color="auto"/>
        <w:bottom w:val="none" w:sz="0" w:space="0" w:color="auto"/>
        <w:right w:val="none" w:sz="0" w:space="0" w:color="auto"/>
      </w:divBdr>
    </w:div>
    <w:div w:id="1158956761">
      <w:bodyDiv w:val="1"/>
      <w:marLeft w:val="0"/>
      <w:marRight w:val="0"/>
      <w:marTop w:val="0"/>
      <w:marBottom w:val="0"/>
      <w:divBdr>
        <w:top w:val="none" w:sz="0" w:space="0" w:color="auto"/>
        <w:left w:val="none" w:sz="0" w:space="0" w:color="auto"/>
        <w:bottom w:val="none" w:sz="0" w:space="0" w:color="auto"/>
        <w:right w:val="none" w:sz="0" w:space="0" w:color="auto"/>
      </w:divBdr>
    </w:div>
    <w:div w:id="1433748215">
      <w:bodyDiv w:val="1"/>
      <w:marLeft w:val="0"/>
      <w:marRight w:val="0"/>
      <w:marTop w:val="0"/>
      <w:marBottom w:val="0"/>
      <w:divBdr>
        <w:top w:val="none" w:sz="0" w:space="0" w:color="auto"/>
        <w:left w:val="none" w:sz="0" w:space="0" w:color="auto"/>
        <w:bottom w:val="none" w:sz="0" w:space="0" w:color="auto"/>
        <w:right w:val="none" w:sz="0" w:space="0" w:color="auto"/>
      </w:divBdr>
      <w:divsChild>
        <w:div w:id="521868251">
          <w:marLeft w:val="0"/>
          <w:marRight w:val="0"/>
          <w:marTop w:val="225"/>
          <w:marBottom w:val="0"/>
          <w:divBdr>
            <w:top w:val="none" w:sz="0" w:space="0" w:color="auto"/>
            <w:left w:val="none" w:sz="0" w:space="0" w:color="auto"/>
            <w:bottom w:val="none" w:sz="0" w:space="0" w:color="auto"/>
            <w:right w:val="none" w:sz="0" w:space="0" w:color="auto"/>
          </w:divBdr>
        </w:div>
        <w:div w:id="168377467">
          <w:marLeft w:val="0"/>
          <w:marRight w:val="0"/>
          <w:marTop w:val="0"/>
          <w:marBottom w:val="0"/>
          <w:divBdr>
            <w:top w:val="none" w:sz="0" w:space="0" w:color="auto"/>
            <w:left w:val="none" w:sz="0" w:space="0" w:color="auto"/>
            <w:bottom w:val="none" w:sz="0" w:space="0" w:color="auto"/>
            <w:right w:val="none" w:sz="0" w:space="0" w:color="auto"/>
          </w:divBdr>
          <w:divsChild>
            <w:div w:id="87943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793371">
      <w:bodyDiv w:val="1"/>
      <w:marLeft w:val="0"/>
      <w:marRight w:val="0"/>
      <w:marTop w:val="0"/>
      <w:marBottom w:val="0"/>
      <w:divBdr>
        <w:top w:val="none" w:sz="0" w:space="0" w:color="auto"/>
        <w:left w:val="none" w:sz="0" w:space="0" w:color="auto"/>
        <w:bottom w:val="none" w:sz="0" w:space="0" w:color="auto"/>
        <w:right w:val="none" w:sz="0" w:space="0" w:color="auto"/>
      </w:divBdr>
      <w:divsChild>
        <w:div w:id="314185385">
          <w:marLeft w:val="0"/>
          <w:marRight w:val="0"/>
          <w:marTop w:val="225"/>
          <w:marBottom w:val="0"/>
          <w:divBdr>
            <w:top w:val="none" w:sz="0" w:space="0" w:color="auto"/>
            <w:left w:val="none" w:sz="0" w:space="0" w:color="auto"/>
            <w:bottom w:val="none" w:sz="0" w:space="0" w:color="auto"/>
            <w:right w:val="none" w:sz="0" w:space="0" w:color="auto"/>
          </w:divBdr>
        </w:div>
        <w:div w:id="1847792978">
          <w:marLeft w:val="0"/>
          <w:marRight w:val="0"/>
          <w:marTop w:val="0"/>
          <w:marBottom w:val="0"/>
          <w:divBdr>
            <w:top w:val="none" w:sz="0" w:space="0" w:color="auto"/>
            <w:left w:val="none" w:sz="0" w:space="0" w:color="auto"/>
            <w:bottom w:val="none" w:sz="0" w:space="0" w:color="auto"/>
            <w:right w:val="none" w:sz="0" w:space="0" w:color="auto"/>
          </w:divBdr>
          <w:divsChild>
            <w:div w:id="129887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112623">
      <w:bodyDiv w:val="1"/>
      <w:marLeft w:val="0"/>
      <w:marRight w:val="0"/>
      <w:marTop w:val="0"/>
      <w:marBottom w:val="0"/>
      <w:divBdr>
        <w:top w:val="none" w:sz="0" w:space="0" w:color="auto"/>
        <w:left w:val="none" w:sz="0" w:space="0" w:color="auto"/>
        <w:bottom w:val="none" w:sz="0" w:space="0" w:color="auto"/>
        <w:right w:val="none" w:sz="0" w:space="0" w:color="auto"/>
      </w:divBdr>
      <w:divsChild>
        <w:div w:id="1099254975">
          <w:marLeft w:val="0"/>
          <w:marRight w:val="0"/>
          <w:marTop w:val="225"/>
          <w:marBottom w:val="0"/>
          <w:divBdr>
            <w:top w:val="none" w:sz="0" w:space="0" w:color="auto"/>
            <w:left w:val="none" w:sz="0" w:space="0" w:color="auto"/>
            <w:bottom w:val="none" w:sz="0" w:space="0" w:color="auto"/>
            <w:right w:val="none" w:sz="0" w:space="0" w:color="auto"/>
          </w:divBdr>
        </w:div>
        <w:div w:id="1262759169">
          <w:marLeft w:val="0"/>
          <w:marRight w:val="0"/>
          <w:marTop w:val="0"/>
          <w:marBottom w:val="0"/>
          <w:divBdr>
            <w:top w:val="none" w:sz="0" w:space="0" w:color="auto"/>
            <w:left w:val="none" w:sz="0" w:space="0" w:color="auto"/>
            <w:bottom w:val="none" w:sz="0" w:space="0" w:color="auto"/>
            <w:right w:val="none" w:sz="0" w:space="0" w:color="auto"/>
          </w:divBdr>
          <w:divsChild>
            <w:div w:id="1351100481">
              <w:marLeft w:val="0"/>
              <w:marRight w:val="0"/>
              <w:marTop w:val="0"/>
              <w:marBottom w:val="0"/>
              <w:divBdr>
                <w:top w:val="none" w:sz="0" w:space="0" w:color="auto"/>
                <w:left w:val="none" w:sz="0" w:space="0" w:color="auto"/>
                <w:bottom w:val="none" w:sz="0" w:space="0" w:color="auto"/>
                <w:right w:val="none" w:sz="0" w:space="0" w:color="auto"/>
              </w:divBdr>
            </w:div>
          </w:divsChild>
        </w:div>
        <w:div w:id="571356210">
          <w:marLeft w:val="0"/>
          <w:marRight w:val="0"/>
          <w:marTop w:val="0"/>
          <w:marBottom w:val="0"/>
          <w:divBdr>
            <w:top w:val="none" w:sz="0" w:space="0" w:color="auto"/>
            <w:left w:val="none" w:sz="0" w:space="0" w:color="auto"/>
            <w:bottom w:val="dotted" w:sz="6" w:space="7" w:color="000000"/>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webSettings" Target="webSettings.xml"/><Relationship Id="rId21"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hyperlink" Target="http://www.youtube.com/watch?v=dwGb7VI7aR8" TargetMode="External"/><Relationship Id="rId17" Type="http://schemas.openxmlformats.org/officeDocument/2006/relationships/image" Target="media/image8.png"/><Relationship Id="rId2" Type="http://schemas.openxmlformats.org/officeDocument/2006/relationships/settings" Target="settings.xml"/><Relationship Id="rId16" Type="http://schemas.openxmlformats.org/officeDocument/2006/relationships/hyperlink" Target="http://www.nsjs.org.rs"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hyperlink" Target="http://www.srpss.org.rs" TargetMode="Externa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youtube.com/watch?v=Vz-ki_GWfAo" TargetMode="External"/><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9</Pages>
  <Words>3985</Words>
  <Characters>22721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2014-10-27T12:42:00Z</dcterms:created>
  <dcterms:modified xsi:type="dcterms:W3CDTF">2014-10-28T14:06:00Z</dcterms:modified>
</cp:coreProperties>
</file>